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E948E" w14:textId="4B4B0DB8" w:rsidR="00397D72" w:rsidRDefault="00CD3A16" w:rsidP="00CD3A16">
      <w:pPr>
        <w:pStyle w:val="1"/>
      </w:pPr>
      <w:r>
        <w:rPr>
          <w:rFonts w:hint="eastAsia"/>
        </w:rPr>
        <w:t>想定介绍</w:t>
      </w:r>
    </w:p>
    <w:p w14:paraId="195A29E2" w14:textId="7C4012E3" w:rsidR="00CD3A16" w:rsidRDefault="00CD3A16" w:rsidP="00CD3A16">
      <w:pPr>
        <w:pStyle w:val="a4"/>
      </w:pPr>
      <w:r>
        <w:rPr>
          <w:rFonts w:hint="eastAsia"/>
        </w:rPr>
        <w:t>本</w:t>
      </w:r>
      <w:r>
        <w:rPr>
          <w:rFonts w:hint="eastAsia"/>
        </w:rPr>
        <w:t>demo</w:t>
      </w:r>
      <w:r>
        <w:rPr>
          <w:rFonts w:hint="eastAsia"/>
        </w:rPr>
        <w:t>使用的演示想定为简单的防空拦截想定。红方初始单元为一个</w:t>
      </w:r>
      <w:r>
        <w:rPr>
          <w:rFonts w:hint="eastAsia"/>
        </w:rPr>
        <w:t>S</w:t>
      </w:r>
      <w:r>
        <w:t>-400</w:t>
      </w:r>
      <w:r>
        <w:rPr>
          <w:rFonts w:hint="eastAsia"/>
        </w:rPr>
        <w:t>地空导弹营，配备弹药为</w:t>
      </w:r>
      <w:r w:rsidR="00606E3D">
        <w:rPr>
          <w:rFonts w:hint="eastAsia"/>
        </w:rPr>
        <w:t>4</w:t>
      </w:r>
      <w:r w:rsidR="00606E3D">
        <w:t>8</w:t>
      </w:r>
      <w:r w:rsidR="00606E3D">
        <w:rPr>
          <w:rFonts w:hint="eastAsia"/>
        </w:rPr>
        <w:t>枚</w:t>
      </w:r>
      <w:r w:rsidR="00606E3D">
        <w:rPr>
          <w:rFonts w:hint="eastAsia"/>
        </w:rPr>
        <w:t>4</w:t>
      </w:r>
      <w:r w:rsidR="00606E3D">
        <w:t>8</w:t>
      </w:r>
      <w:r w:rsidR="00606E3D">
        <w:rPr>
          <w:rFonts w:hint="eastAsia"/>
        </w:rPr>
        <w:t>N</w:t>
      </w:r>
      <w:r w:rsidR="00606E3D">
        <w:t>6</w:t>
      </w:r>
      <w:r w:rsidR="00606E3D">
        <w:rPr>
          <w:rFonts w:hint="eastAsia"/>
        </w:rPr>
        <w:t>DM</w:t>
      </w:r>
      <w:r w:rsidR="00606E3D">
        <w:rPr>
          <w:rFonts w:hint="eastAsia"/>
        </w:rPr>
        <w:t>半主动防空导弹</w:t>
      </w:r>
      <w:r w:rsidR="00A81341">
        <w:rPr>
          <w:rFonts w:hint="eastAsia"/>
        </w:rPr>
        <w:t>（最大射程</w:t>
      </w:r>
      <w:r w:rsidR="00A81341">
        <w:rPr>
          <w:rFonts w:hint="eastAsia"/>
        </w:rPr>
        <w:t>2</w:t>
      </w:r>
      <w:r w:rsidR="00A81341">
        <w:t>50</w:t>
      </w:r>
      <w:r w:rsidR="00A81341">
        <w:rPr>
          <w:rFonts w:hint="eastAsia"/>
        </w:rPr>
        <w:t>km</w:t>
      </w:r>
      <w:r w:rsidR="00A81341">
        <w:rPr>
          <w:rFonts w:hint="eastAsia"/>
        </w:rPr>
        <w:t>）</w:t>
      </w:r>
      <w:r w:rsidR="00606E3D">
        <w:rPr>
          <w:rFonts w:hint="eastAsia"/>
        </w:rPr>
        <w:t>；一台“大鸟</w:t>
      </w:r>
      <w:r w:rsidR="00606E3D">
        <w:rPr>
          <w:rFonts w:hint="eastAsia"/>
        </w:rPr>
        <w:t>D</w:t>
      </w:r>
      <w:r w:rsidR="00606E3D">
        <w:rPr>
          <w:rFonts w:hint="eastAsia"/>
        </w:rPr>
        <w:t>（</w:t>
      </w:r>
      <w:r w:rsidR="00606E3D">
        <w:rPr>
          <w:rFonts w:hint="eastAsia"/>
        </w:rPr>
        <w:t>9</w:t>
      </w:r>
      <w:r w:rsidR="00606E3D">
        <w:t>1</w:t>
      </w:r>
      <w:r w:rsidR="00606E3D">
        <w:rPr>
          <w:rFonts w:hint="eastAsia"/>
        </w:rPr>
        <w:t>N</w:t>
      </w:r>
      <w:r w:rsidR="00606E3D">
        <w:t>6</w:t>
      </w:r>
      <w:r w:rsidR="00606E3D">
        <w:rPr>
          <w:rFonts w:hint="eastAsia"/>
        </w:rPr>
        <w:t>）”雷达，对空最大探测半径为</w:t>
      </w:r>
      <w:r w:rsidR="00606E3D">
        <w:rPr>
          <w:rFonts w:hint="eastAsia"/>
        </w:rPr>
        <w:t>6</w:t>
      </w:r>
      <w:r w:rsidR="00606E3D">
        <w:t>01.9</w:t>
      </w:r>
      <w:r w:rsidR="00606E3D">
        <w:rPr>
          <w:rFonts w:hint="eastAsia"/>
        </w:rPr>
        <w:t>km</w:t>
      </w:r>
      <w:r w:rsidR="00606E3D">
        <w:rPr>
          <w:rFonts w:hint="eastAsia"/>
        </w:rPr>
        <w:t>。蓝方初始单元为一个单实体机场；</w:t>
      </w:r>
      <w:r w:rsidR="00606E3D">
        <w:rPr>
          <w:rFonts w:hint="eastAsia"/>
        </w:rPr>
        <w:t>6</w:t>
      </w:r>
      <w:r w:rsidR="00606E3D">
        <w:rPr>
          <w:rFonts w:hint="eastAsia"/>
        </w:rPr>
        <w:t>架</w:t>
      </w:r>
      <w:r w:rsidR="00606E3D">
        <w:rPr>
          <w:rFonts w:hint="eastAsia"/>
        </w:rPr>
        <w:t>F</w:t>
      </w:r>
      <w:r w:rsidR="00606E3D">
        <w:t>-16</w:t>
      </w:r>
      <w:r w:rsidR="00606E3D">
        <w:rPr>
          <w:rFonts w:hint="eastAsia"/>
        </w:rPr>
        <w:t>CM</w:t>
      </w:r>
      <w:r w:rsidR="00606E3D">
        <w:t xml:space="preserve"> </w:t>
      </w:r>
      <w:r w:rsidR="00606E3D">
        <w:rPr>
          <w:rFonts w:hint="eastAsia"/>
        </w:rPr>
        <w:t>block</w:t>
      </w:r>
      <w:r w:rsidR="00606E3D">
        <w:t>40</w:t>
      </w:r>
      <w:r w:rsidR="00606E3D">
        <w:rPr>
          <w:rFonts w:hint="eastAsia"/>
        </w:rPr>
        <w:t>战机，主要挂载为两枚</w:t>
      </w:r>
      <w:r w:rsidR="00606E3D">
        <w:rPr>
          <w:rFonts w:hint="eastAsia"/>
        </w:rPr>
        <w:t>AGM</w:t>
      </w:r>
      <w:r w:rsidR="00606E3D">
        <w:t>-88</w:t>
      </w:r>
      <w:r w:rsidR="00606E3D">
        <w:rPr>
          <w:rFonts w:hint="eastAsia"/>
        </w:rPr>
        <w:t>C</w:t>
      </w:r>
      <w:r w:rsidR="00606E3D">
        <w:rPr>
          <w:rFonts w:hint="eastAsia"/>
        </w:rPr>
        <w:t>反辐射导弹；</w:t>
      </w:r>
      <w:r w:rsidR="00A24092">
        <w:rPr>
          <w:rFonts w:hint="eastAsia"/>
        </w:rPr>
        <w:t>4</w:t>
      </w:r>
      <w:r w:rsidR="00A24092">
        <w:rPr>
          <w:rFonts w:hint="eastAsia"/>
        </w:rPr>
        <w:t>架</w:t>
      </w:r>
      <w:r w:rsidR="00A24092">
        <w:rPr>
          <w:rFonts w:hint="eastAsia"/>
        </w:rPr>
        <w:t>F</w:t>
      </w:r>
      <w:r w:rsidR="00A24092">
        <w:t>-15</w:t>
      </w:r>
      <w:r w:rsidR="00A24092">
        <w:rPr>
          <w:rFonts w:hint="eastAsia"/>
        </w:rPr>
        <w:t>E</w:t>
      </w:r>
      <w:r w:rsidR="00A24092">
        <w:rPr>
          <w:rFonts w:hint="eastAsia"/>
        </w:rPr>
        <w:t>“攻击鹰”战机，主要挂载为</w:t>
      </w:r>
      <w:r w:rsidR="00A24092">
        <w:rPr>
          <w:rFonts w:hint="eastAsia"/>
        </w:rPr>
        <w:t>4</w:t>
      </w:r>
      <w:r w:rsidR="00A24092">
        <w:rPr>
          <w:rFonts w:hint="eastAsia"/>
        </w:rPr>
        <w:t>枚</w:t>
      </w:r>
      <w:r w:rsidR="00A24092">
        <w:rPr>
          <w:rFonts w:hint="eastAsia"/>
        </w:rPr>
        <w:t>GBU-</w:t>
      </w:r>
      <w:r w:rsidR="00A24092">
        <w:t>39/</w:t>
      </w:r>
      <w:r w:rsidR="00A24092">
        <w:rPr>
          <w:rFonts w:hint="eastAsia"/>
        </w:rPr>
        <w:t>B</w:t>
      </w:r>
      <w:r w:rsidR="00A24092">
        <w:rPr>
          <w:rFonts w:hint="eastAsia"/>
        </w:rPr>
        <w:t>型小直径炸弹。初始态势如</w:t>
      </w:r>
      <w:r w:rsidR="00A81341">
        <w:fldChar w:fldCharType="begin"/>
      </w:r>
      <w:r w:rsidR="00A81341">
        <w:instrText xml:space="preserve"> </w:instrText>
      </w:r>
      <w:r w:rsidR="00A81341">
        <w:rPr>
          <w:rFonts w:hint="eastAsia"/>
        </w:rPr>
        <w:instrText>REF _Ref111457057 \h</w:instrText>
      </w:r>
      <w:r w:rsidR="00A81341">
        <w:instrText xml:space="preserve"> </w:instrText>
      </w:r>
      <w:r w:rsidR="00A81341">
        <w:fldChar w:fldCharType="separate"/>
      </w:r>
      <w:r w:rsidR="00A81341">
        <w:rPr>
          <w:rFonts w:hint="eastAsia"/>
        </w:rPr>
        <w:t>图</w:t>
      </w:r>
      <w:r w:rsidR="00A81341">
        <w:rPr>
          <w:rFonts w:hint="eastAsia"/>
        </w:rPr>
        <w:t xml:space="preserve"> </w:t>
      </w:r>
      <w:r w:rsidR="00A81341">
        <w:rPr>
          <w:noProof/>
        </w:rPr>
        <w:t>1</w:t>
      </w:r>
      <w:r w:rsidR="00A81341">
        <w:t>.</w:t>
      </w:r>
      <w:r w:rsidR="00A81341">
        <w:rPr>
          <w:noProof/>
        </w:rPr>
        <w:t>1</w:t>
      </w:r>
      <w:r w:rsidR="00A81341">
        <w:fldChar w:fldCharType="end"/>
      </w:r>
      <w:r w:rsidR="00A24092">
        <w:rPr>
          <w:rFonts w:hint="eastAsia"/>
        </w:rPr>
        <w:t>所示。</w:t>
      </w:r>
    </w:p>
    <w:p w14:paraId="5AEB1872" w14:textId="77777777" w:rsidR="00A81341" w:rsidRDefault="00A81341" w:rsidP="00A81341">
      <w:pPr>
        <w:pStyle w:val="a4"/>
        <w:keepNext/>
        <w:ind w:firstLineChars="0" w:firstLine="0"/>
        <w:jc w:val="center"/>
      </w:pPr>
      <w:r w:rsidRPr="00A81341">
        <w:rPr>
          <w:noProof/>
        </w:rPr>
        <w:drawing>
          <wp:inline distT="0" distB="0" distL="0" distR="0" wp14:anchorId="317DC7F5" wp14:editId="383F5B0A">
            <wp:extent cx="5274310" cy="4790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90440"/>
                    </a:xfrm>
                    <a:prstGeom prst="rect">
                      <a:avLst/>
                    </a:prstGeom>
                  </pic:spPr>
                </pic:pic>
              </a:graphicData>
            </a:graphic>
          </wp:inline>
        </w:drawing>
      </w:r>
    </w:p>
    <w:p w14:paraId="026C0053" w14:textId="301071FA" w:rsidR="00A24092" w:rsidRDefault="00A81341" w:rsidP="00A81341">
      <w:pPr>
        <w:pStyle w:val="a8"/>
        <w:rPr>
          <w:lang w:eastAsia="zh-CN"/>
        </w:rPr>
      </w:pPr>
      <w:bookmarkStart w:id="0" w:name="_Ref111457057"/>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1</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1</w:t>
      </w:r>
      <w:r w:rsidR="003F32D2">
        <w:fldChar w:fldCharType="end"/>
      </w:r>
      <w:bookmarkEnd w:id="0"/>
      <w:r>
        <w:t xml:space="preserve"> </w:t>
      </w:r>
      <w:r>
        <w:rPr>
          <w:rFonts w:hint="eastAsia"/>
          <w:lang w:eastAsia="zh-CN"/>
        </w:rPr>
        <w:t>想定初始态势</w:t>
      </w:r>
    </w:p>
    <w:p w14:paraId="16912775" w14:textId="5D72CD87" w:rsidR="00A81341" w:rsidRDefault="00583D9F" w:rsidP="00A81341">
      <w:pPr>
        <w:pStyle w:val="a4"/>
      </w:pPr>
      <w:r>
        <w:rPr>
          <w:rFonts w:hint="eastAsia"/>
        </w:rPr>
        <w:t>在想定中蓝方已经布置好任务，推演开始后战机将出动对红方目标进行搜索与打击。蓝方</w:t>
      </w:r>
      <w:r>
        <w:rPr>
          <w:rFonts w:hint="eastAsia"/>
        </w:rPr>
        <w:t>F</w:t>
      </w:r>
      <w:r>
        <w:t>-16</w:t>
      </w:r>
      <w:r>
        <w:rPr>
          <w:rFonts w:hint="eastAsia"/>
        </w:rPr>
        <w:t>战机被分配到压制敌防空巡逻（</w:t>
      </w:r>
      <w:r>
        <w:rPr>
          <w:rFonts w:hint="eastAsia"/>
        </w:rPr>
        <w:t>SEAD</w:t>
      </w:r>
      <w:r>
        <w:rPr>
          <w:rFonts w:hint="eastAsia"/>
        </w:rPr>
        <w:t>）任务，将使用反辐射导弹对目标区域内开机的红方雷达进行压制打击；</w:t>
      </w:r>
      <w:r>
        <w:rPr>
          <w:rFonts w:hint="eastAsia"/>
        </w:rPr>
        <w:t>F</w:t>
      </w:r>
      <w:r>
        <w:t>-15</w:t>
      </w:r>
      <w:r>
        <w:rPr>
          <w:rFonts w:hint="eastAsia"/>
        </w:rPr>
        <w:t>战机则被分配到反地面战巡逻（</w:t>
      </w:r>
      <w:r w:rsidR="00E11F30">
        <w:rPr>
          <w:rFonts w:hint="eastAsia"/>
        </w:rPr>
        <w:t>StandoffStrike</w:t>
      </w:r>
      <w:r>
        <w:rPr>
          <w:rFonts w:hint="eastAsia"/>
        </w:rPr>
        <w:t>）</w:t>
      </w:r>
      <w:r w:rsidR="00E11F30">
        <w:rPr>
          <w:rFonts w:hint="eastAsia"/>
        </w:rPr>
        <w:t>任务，并且武器使用条令设置为“对目标使用所有</w:t>
      </w:r>
      <w:r w:rsidR="00E11F30">
        <w:rPr>
          <w:rFonts w:hint="eastAsia"/>
        </w:rPr>
        <w:lastRenderedPageBreak/>
        <w:t>武器”，将在目标进入有效射程后向目标投掷所有小直径炸弹并返航。上述任务的警戒区</w:t>
      </w:r>
      <w:r w:rsidR="00E11F30">
        <w:rPr>
          <w:rFonts w:hint="eastAsia"/>
        </w:rPr>
        <w:t>/</w:t>
      </w:r>
      <w:r w:rsidR="00E11F30">
        <w:rPr>
          <w:rFonts w:hint="eastAsia"/>
        </w:rPr>
        <w:t>巡逻区均为</w:t>
      </w:r>
      <w:r w:rsidR="00E11F30">
        <w:fldChar w:fldCharType="begin"/>
      </w:r>
      <w:r w:rsidR="00E11F30">
        <w:instrText xml:space="preserve"> </w:instrText>
      </w:r>
      <w:r w:rsidR="00E11F30">
        <w:rPr>
          <w:rFonts w:hint="eastAsia"/>
        </w:rPr>
        <w:instrText>REF _Ref111457781 \h</w:instrText>
      </w:r>
      <w:r w:rsidR="00E11F30">
        <w:instrText xml:space="preserve"> </w:instrText>
      </w:r>
      <w:r w:rsidR="00E11F30">
        <w:fldChar w:fldCharType="separate"/>
      </w:r>
      <w:r w:rsidR="00E11F30" w:rsidRPr="00E11F30">
        <w:rPr>
          <w:rFonts w:hint="eastAsia"/>
        </w:rPr>
        <w:t>图</w:t>
      </w:r>
      <w:r w:rsidR="00E11F30" w:rsidRPr="00E11F30">
        <w:rPr>
          <w:rFonts w:hint="eastAsia"/>
        </w:rPr>
        <w:t xml:space="preserve"> </w:t>
      </w:r>
      <w:r w:rsidR="00E11F30" w:rsidRPr="00E11F30">
        <w:t>1.2</w:t>
      </w:r>
      <w:r w:rsidR="00E11F30">
        <w:fldChar w:fldCharType="end"/>
      </w:r>
      <w:r w:rsidR="00E11F30">
        <w:rPr>
          <w:rFonts w:hint="eastAsia"/>
        </w:rPr>
        <w:t>所示红色区域。</w:t>
      </w:r>
    </w:p>
    <w:p w14:paraId="24F268C6" w14:textId="77777777" w:rsidR="00E11F30" w:rsidRDefault="00E11F30" w:rsidP="00E11F30">
      <w:pPr>
        <w:pStyle w:val="a4"/>
        <w:keepNext/>
        <w:ind w:firstLineChars="0" w:firstLine="0"/>
        <w:jc w:val="center"/>
      </w:pPr>
      <w:r w:rsidRPr="00E11F30">
        <w:rPr>
          <w:noProof/>
        </w:rPr>
        <w:drawing>
          <wp:inline distT="0" distB="0" distL="0" distR="0" wp14:anchorId="3E9D4226" wp14:editId="6D7CF671">
            <wp:extent cx="3347635" cy="3725841"/>
            <wp:effectExtent l="0" t="0" r="571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
                      <a:extLst>
                        <a:ext uri="{28A0092B-C50C-407E-A947-70E740481C1C}">
                          <a14:useLocalDpi xmlns:a14="http://schemas.microsoft.com/office/drawing/2010/main" val="0"/>
                        </a:ext>
                      </a:extLst>
                    </a:blip>
                    <a:stretch>
                      <a:fillRect/>
                    </a:stretch>
                  </pic:blipFill>
                  <pic:spPr>
                    <a:xfrm>
                      <a:off x="0" y="0"/>
                      <a:ext cx="3347635" cy="3725841"/>
                    </a:xfrm>
                    <a:prstGeom prst="rect">
                      <a:avLst/>
                    </a:prstGeom>
                  </pic:spPr>
                </pic:pic>
              </a:graphicData>
            </a:graphic>
          </wp:inline>
        </w:drawing>
      </w:r>
    </w:p>
    <w:p w14:paraId="3B4E02D5" w14:textId="48FEC19B" w:rsidR="00E11F30" w:rsidRDefault="00E11F30" w:rsidP="00E11F30">
      <w:pPr>
        <w:pStyle w:val="a6"/>
      </w:pPr>
      <w:bookmarkStart w:id="1" w:name="_Ref111457781"/>
      <w:r w:rsidRPr="00E11F30">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1</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2</w:t>
      </w:r>
      <w:r w:rsidR="003F32D2">
        <w:fldChar w:fldCharType="end"/>
      </w:r>
      <w:bookmarkEnd w:id="1"/>
      <w:r w:rsidRPr="00E11F30">
        <w:t xml:space="preserve"> 蓝方任务区域</w:t>
      </w:r>
    </w:p>
    <w:p w14:paraId="66665B9F" w14:textId="1D8E65A1" w:rsidR="00E11F30" w:rsidRDefault="00A25879" w:rsidP="00E11F30">
      <w:pPr>
        <w:pStyle w:val="a4"/>
        <w:rPr>
          <w:lang w:val="en-US"/>
        </w:rPr>
      </w:pPr>
      <w:r>
        <w:rPr>
          <w:rFonts w:hint="eastAsia"/>
          <w:lang w:val="en-US"/>
        </w:rPr>
        <w:t>红方主要目标是在保证自身单元安全的情况下尽可能击落来袭的蓝方战机。红方的“大鸟</w:t>
      </w:r>
      <w:r>
        <w:rPr>
          <w:rFonts w:hint="eastAsia"/>
          <w:lang w:val="en-US"/>
        </w:rPr>
        <w:t>D</w:t>
      </w:r>
      <w:r>
        <w:rPr>
          <w:rFonts w:hint="eastAsia"/>
          <w:lang w:val="en-US"/>
        </w:rPr>
        <w:t>”雷达能在蓝方战机进入地空导弹射程之前探测到蓝方战机，且</w:t>
      </w:r>
      <w:r w:rsidR="00590C71">
        <w:rPr>
          <w:rFonts w:hint="eastAsia"/>
          <w:lang w:val="en-US"/>
        </w:rPr>
        <w:t>地空导弹在蓝方机群攻击红方雷达的出动路线上</w:t>
      </w:r>
      <w:r>
        <w:rPr>
          <w:rFonts w:hint="eastAsia"/>
          <w:lang w:val="en-US"/>
        </w:rPr>
        <w:t>，因此地空导弹的最优战术为静默</w:t>
      </w:r>
      <w:r w:rsidR="00590C71">
        <w:rPr>
          <w:rFonts w:hint="eastAsia"/>
          <w:lang w:val="en-US"/>
        </w:rPr>
        <w:t>隐蔽</w:t>
      </w:r>
      <w:r>
        <w:rPr>
          <w:rFonts w:hint="eastAsia"/>
          <w:lang w:val="en-US"/>
        </w:rPr>
        <w:t>待命，待敌机接近到导弹有足够把握将其击落时再突然开火</w:t>
      </w:r>
      <w:r w:rsidR="00590C71">
        <w:rPr>
          <w:rFonts w:hint="eastAsia"/>
          <w:lang w:val="en-US"/>
        </w:rPr>
        <w:t>，出其不意的打蓝方机群一个措手不及。</w:t>
      </w:r>
    </w:p>
    <w:p w14:paraId="645BB522" w14:textId="0FBEDA1F" w:rsidR="00590C71" w:rsidRDefault="00590C71" w:rsidP="00590C71">
      <w:pPr>
        <w:pStyle w:val="1"/>
      </w:pPr>
      <w:r>
        <w:rPr>
          <w:rFonts w:hint="eastAsia"/>
        </w:rPr>
        <w:t>红方战术实现</w:t>
      </w:r>
    </w:p>
    <w:p w14:paraId="27C2A3EA" w14:textId="6A30A1B5" w:rsidR="00590C71" w:rsidRDefault="00590C71" w:rsidP="00590C71">
      <w:pPr>
        <w:pStyle w:val="a4"/>
      </w:pPr>
      <w:r>
        <w:rPr>
          <w:rFonts w:hint="eastAsia"/>
        </w:rPr>
        <w:t>由第一章节</w:t>
      </w:r>
      <w:r w:rsidR="002D7658">
        <w:rPr>
          <w:rFonts w:hint="eastAsia"/>
        </w:rPr>
        <w:t>可知，红方地空导弹需要在蓝方机群足够接近时再打开雷达并开火，以达到最大化杀伤蓝方战机的效果。该战术有几个实现的关键点：</w:t>
      </w:r>
    </w:p>
    <w:p w14:paraId="66B89443" w14:textId="075BDC30" w:rsidR="002D7658" w:rsidRDefault="002D7658" w:rsidP="002D7658">
      <w:pPr>
        <w:pStyle w:val="a4"/>
        <w:numPr>
          <w:ilvl w:val="0"/>
          <w:numId w:val="16"/>
        </w:numPr>
        <w:ind w:firstLineChars="0"/>
      </w:pPr>
      <w:r>
        <w:rPr>
          <w:rFonts w:hint="eastAsia"/>
        </w:rPr>
        <w:t>需要对地空导弹的武器使用条令进行修改。默认条令对蓝方战机将在最大距离以两连发方式开火，</w:t>
      </w:r>
      <w:r w:rsidR="00EE5254">
        <w:rPr>
          <w:rFonts w:hint="eastAsia"/>
        </w:rPr>
        <w:t>对来袭制导武器也是最大距离开火拦截。这种情况下命中率普遍不高，火控雷达的照射还容易遭到地形阻挡或者电磁干扰，</w:t>
      </w:r>
      <w:r w:rsidR="00E313E5">
        <w:rPr>
          <w:rFonts w:hint="eastAsia"/>
        </w:rPr>
        <w:t>甚至导弹无法追上加速逃离的敌机。</w:t>
      </w:r>
      <w:r w:rsidR="00EE5254">
        <w:rPr>
          <w:rFonts w:hint="eastAsia"/>
        </w:rPr>
        <w:t>因此需要对敌机的最大开火距离限制在</w:t>
      </w:r>
      <w:r w:rsidR="00EE5254">
        <w:rPr>
          <w:rFonts w:hint="eastAsia"/>
        </w:rPr>
        <w:t>1</w:t>
      </w:r>
      <w:r w:rsidR="00EE5254">
        <w:t>85</w:t>
      </w:r>
      <w:r w:rsidR="00EE5254">
        <w:rPr>
          <w:rFonts w:hint="eastAsia"/>
        </w:rPr>
        <w:t>km</w:t>
      </w:r>
      <w:r w:rsidR="00E313E5">
        <w:rPr>
          <w:rFonts w:hint="eastAsia"/>
        </w:rPr>
        <w:t>（确保敌机无法逃脱）</w:t>
      </w:r>
      <w:r w:rsidR="00EE5254">
        <w:rPr>
          <w:rFonts w:hint="eastAsia"/>
        </w:rPr>
        <w:t>，且考虑到将会</w:t>
      </w:r>
      <w:r w:rsidR="00EE5254">
        <w:rPr>
          <w:rFonts w:hint="eastAsia"/>
        </w:rPr>
        <w:lastRenderedPageBreak/>
        <w:t>在近距离对敌机发起攻击，一次仅发射</w:t>
      </w:r>
      <w:r w:rsidR="00EE5254">
        <w:rPr>
          <w:rFonts w:hint="eastAsia"/>
        </w:rPr>
        <w:t>1</w:t>
      </w:r>
      <w:r w:rsidR="00EE5254">
        <w:rPr>
          <w:rFonts w:hint="eastAsia"/>
        </w:rPr>
        <w:t>发导弹</w:t>
      </w:r>
      <w:r w:rsidR="000738CE">
        <w:rPr>
          <w:rFonts w:hint="eastAsia"/>
        </w:rPr>
        <w:t>即可达到较高的命中率并</w:t>
      </w:r>
      <w:r w:rsidR="00EE5254">
        <w:rPr>
          <w:rFonts w:hint="eastAsia"/>
        </w:rPr>
        <w:t>节省弹药消耗。而对制导武器的最大拦截距离限制在</w:t>
      </w:r>
      <w:r w:rsidR="00EE5254">
        <w:rPr>
          <w:rFonts w:hint="eastAsia"/>
        </w:rPr>
        <w:t>4</w:t>
      </w:r>
      <w:r w:rsidR="00EE5254">
        <w:t>6.3</w:t>
      </w:r>
      <w:r w:rsidR="00EE5254">
        <w:rPr>
          <w:rFonts w:hint="eastAsia"/>
        </w:rPr>
        <w:t>km</w:t>
      </w:r>
      <w:r w:rsidR="00EE5254">
        <w:rPr>
          <w:rFonts w:hint="eastAsia"/>
        </w:rPr>
        <w:t>，在该距离上拦截能保证地空导弹自身安全的情况下</w:t>
      </w:r>
      <w:r w:rsidR="00E313E5">
        <w:rPr>
          <w:rFonts w:hint="eastAsia"/>
        </w:rPr>
        <w:t>打出极高的拦截命中率。</w:t>
      </w:r>
    </w:p>
    <w:p w14:paraId="3F27ED37" w14:textId="2FCA0990" w:rsidR="00E313E5" w:rsidRDefault="00E313E5" w:rsidP="002D7658">
      <w:pPr>
        <w:pStyle w:val="a4"/>
        <w:numPr>
          <w:ilvl w:val="0"/>
          <w:numId w:val="16"/>
        </w:numPr>
        <w:ind w:firstLineChars="0"/>
      </w:pPr>
      <w:r>
        <w:rPr>
          <w:rFonts w:hint="eastAsia"/>
        </w:rPr>
        <w:t>需要对地空导弹的开火时机进行控制。若按武器使用条令的“</w:t>
      </w:r>
      <w:r>
        <w:rPr>
          <w:rFonts w:hint="eastAsia"/>
        </w:rPr>
        <w:t>1</w:t>
      </w:r>
      <w:r>
        <w:t>85</w:t>
      </w:r>
      <w:r>
        <w:rPr>
          <w:rFonts w:hint="eastAsia"/>
        </w:rPr>
        <w:t>km</w:t>
      </w:r>
      <w:r>
        <w:rPr>
          <w:rFonts w:hint="eastAsia"/>
        </w:rPr>
        <w:t>最大开火距离限制”在该距离上对敌机开火，虽然敌机最终会被导弹追上，但</w:t>
      </w:r>
      <w:r w:rsidR="0038615D">
        <w:rPr>
          <w:rFonts w:hint="eastAsia"/>
        </w:rPr>
        <w:t>最终</w:t>
      </w:r>
      <w:r w:rsidR="00D27133">
        <w:rPr>
          <w:rFonts w:hint="eastAsia"/>
        </w:rPr>
        <w:t>命中率并不高。而在</w:t>
      </w:r>
      <w:r w:rsidR="00D27133">
        <w:rPr>
          <w:rFonts w:hint="eastAsia"/>
        </w:rPr>
        <w:t>6</w:t>
      </w:r>
      <w:r w:rsidR="00D27133">
        <w:t>0</w:t>
      </w:r>
      <w:r w:rsidR="00D27133">
        <w:rPr>
          <w:rFonts w:hint="eastAsia"/>
        </w:rPr>
        <w:t>km</w:t>
      </w:r>
      <w:r w:rsidR="00D27133">
        <w:rPr>
          <w:rFonts w:hint="eastAsia"/>
        </w:rPr>
        <w:t>距离上开火则是保证自身安全的极限距离，此时命中率有极大的提升。单纯</w:t>
      </w:r>
      <w:r w:rsidR="00DD437D">
        <w:rPr>
          <w:rFonts w:hint="eastAsia"/>
        </w:rPr>
        <w:t>调整</w:t>
      </w:r>
      <w:r w:rsidR="00D27133">
        <w:rPr>
          <w:rFonts w:hint="eastAsia"/>
        </w:rPr>
        <w:t>武器使用条令将开火距离限制在</w:t>
      </w:r>
      <w:r w:rsidR="00D27133">
        <w:rPr>
          <w:rFonts w:hint="eastAsia"/>
        </w:rPr>
        <w:t>6</w:t>
      </w:r>
      <w:r w:rsidR="00D27133">
        <w:t>0</w:t>
      </w:r>
      <w:r w:rsidR="00D27133">
        <w:rPr>
          <w:rFonts w:hint="eastAsia"/>
        </w:rPr>
        <w:t>km</w:t>
      </w:r>
      <w:r w:rsidR="00D27133">
        <w:rPr>
          <w:rFonts w:hint="eastAsia"/>
        </w:rPr>
        <w:t>将会使地空导弹不攻击</w:t>
      </w:r>
      <w:r w:rsidR="00D27133">
        <w:rPr>
          <w:rFonts w:hint="eastAsia"/>
        </w:rPr>
        <w:t>6</w:t>
      </w:r>
      <w:r w:rsidR="00D27133">
        <w:t>0</w:t>
      </w:r>
      <w:r w:rsidR="00D27133">
        <w:rPr>
          <w:rFonts w:hint="eastAsia"/>
        </w:rPr>
        <w:t>km</w:t>
      </w:r>
      <w:r w:rsidR="00D27133">
        <w:rPr>
          <w:rFonts w:hint="eastAsia"/>
        </w:rPr>
        <w:t>外的敌机（即使敌机在最大有效攻击距离</w:t>
      </w:r>
      <w:r w:rsidR="00D27133">
        <w:rPr>
          <w:rFonts w:hint="eastAsia"/>
        </w:rPr>
        <w:t>1</w:t>
      </w:r>
      <w:r w:rsidR="00D27133">
        <w:t>85</w:t>
      </w:r>
      <w:r w:rsidR="00D27133">
        <w:rPr>
          <w:rFonts w:hint="eastAsia"/>
        </w:rPr>
        <w:t>km</w:t>
      </w:r>
      <w:r w:rsidR="00D27133">
        <w:rPr>
          <w:rFonts w:hint="eastAsia"/>
        </w:rPr>
        <w:t>内）。因此对开火时机的控制交由规则智能体实现</w:t>
      </w:r>
      <w:r w:rsidR="00575BBC">
        <w:rPr>
          <w:rFonts w:hint="eastAsia"/>
        </w:rPr>
        <w:t>将更加灵活有效。</w:t>
      </w:r>
    </w:p>
    <w:p w14:paraId="732101F0" w14:textId="346D7933" w:rsidR="00575BBC" w:rsidRDefault="00575BBC" w:rsidP="002D7658">
      <w:pPr>
        <w:pStyle w:val="a4"/>
        <w:numPr>
          <w:ilvl w:val="0"/>
          <w:numId w:val="16"/>
        </w:numPr>
        <w:ind w:firstLineChars="0"/>
      </w:pPr>
      <w:r>
        <w:rPr>
          <w:rFonts w:hint="eastAsia"/>
        </w:rPr>
        <w:t>需要在发起攻击的同时打开地空导弹营自身的搜索雷达。“大鸟</w:t>
      </w:r>
      <w:r>
        <w:rPr>
          <w:rFonts w:hint="eastAsia"/>
        </w:rPr>
        <w:t>D</w:t>
      </w:r>
      <w:r>
        <w:rPr>
          <w:rFonts w:hint="eastAsia"/>
        </w:rPr>
        <w:t>”雷达虽然也能在足够远的距离上发现敌机，但是对敌机追踪的更新率偏低，难以捕捉敌</w:t>
      </w:r>
      <w:r w:rsidR="000738CE">
        <w:rPr>
          <w:rFonts w:hint="eastAsia"/>
        </w:rPr>
        <w:t>方</w:t>
      </w:r>
      <w:r>
        <w:rPr>
          <w:rFonts w:hint="eastAsia"/>
        </w:rPr>
        <w:t>的实时动向。地空导弹在开火时雷达也会短暂开启对目标进行照射</w:t>
      </w:r>
      <w:r w:rsidR="000738CE">
        <w:rPr>
          <w:rFonts w:hint="eastAsia"/>
        </w:rPr>
        <w:t>，但不会对其它目标进行搜索跟踪。</w:t>
      </w:r>
      <w:r>
        <w:rPr>
          <w:rFonts w:hint="eastAsia"/>
        </w:rPr>
        <w:t>由于地空导弹营开火后本身位置已经暴露，因此可以打开雷达对敌机</w:t>
      </w:r>
      <w:r w:rsidR="000738CE">
        <w:rPr>
          <w:rFonts w:hint="eastAsia"/>
        </w:rPr>
        <w:t>以及来袭制导武器</w:t>
      </w:r>
      <w:r>
        <w:rPr>
          <w:rFonts w:hint="eastAsia"/>
        </w:rPr>
        <w:t>进行实时跟踪。</w:t>
      </w:r>
      <w:r w:rsidR="000738CE">
        <w:rPr>
          <w:rFonts w:hint="eastAsia"/>
        </w:rPr>
        <w:t>对电磁管控的动态状态切换也无法使用墨子自带的任务规划与条令系统达到，需要规则智能体进行手动控制。</w:t>
      </w:r>
    </w:p>
    <w:p w14:paraId="66CF6667" w14:textId="0D2542B1" w:rsidR="00DD437D" w:rsidRDefault="00DD437D" w:rsidP="00DD437D">
      <w:pPr>
        <w:pStyle w:val="1"/>
      </w:pPr>
      <w:r>
        <w:rPr>
          <w:rFonts w:hint="eastAsia"/>
        </w:rPr>
        <w:t>规则智能体的构建</w:t>
      </w:r>
    </w:p>
    <w:p w14:paraId="697C3F03" w14:textId="56ACF793" w:rsidR="00DD437D" w:rsidRDefault="00DD437D" w:rsidP="00DD437D">
      <w:pPr>
        <w:pStyle w:val="a4"/>
      </w:pPr>
      <w:r>
        <w:rPr>
          <w:rFonts w:hint="eastAsia"/>
        </w:rPr>
        <w:t>墨子</w:t>
      </w:r>
      <w:r>
        <w:rPr>
          <w:rFonts w:hint="eastAsia"/>
        </w:rPr>
        <w:t>ai</w:t>
      </w:r>
      <w:r>
        <w:rPr>
          <w:rFonts w:hint="eastAsia"/>
        </w:rPr>
        <w:t>开发包使用</w:t>
      </w:r>
      <w:r>
        <w:rPr>
          <w:rFonts w:hint="eastAsia"/>
        </w:rPr>
        <w:t>python</w:t>
      </w:r>
      <w:r>
        <w:rPr>
          <w:rFonts w:hint="eastAsia"/>
        </w:rPr>
        <w:t>语言编写，提供了与墨子推演客户端全面的交互</w:t>
      </w:r>
      <w:r w:rsidR="00CE671A">
        <w:rPr>
          <w:rFonts w:hint="eastAsia"/>
        </w:rPr>
        <w:t>接口。通过开发包可以实现获取战场实时、全面的态势，以及</w:t>
      </w:r>
      <w:r w:rsidR="00011B53">
        <w:rPr>
          <w:rFonts w:hint="eastAsia"/>
        </w:rPr>
        <w:t>复现专家在</w:t>
      </w:r>
      <w:r w:rsidR="00CE671A">
        <w:rPr>
          <w:rFonts w:hint="eastAsia"/>
        </w:rPr>
        <w:t>墨子客户端交互界面</w:t>
      </w:r>
      <w:r w:rsidR="005F6AF2">
        <w:rPr>
          <w:rFonts w:hint="eastAsia"/>
        </w:rPr>
        <w:t>进行的</w:t>
      </w:r>
      <w:r w:rsidR="00CE671A">
        <w:rPr>
          <w:rFonts w:hint="eastAsia"/>
        </w:rPr>
        <w:t>绝大部分操作。因此规则智能体使用</w:t>
      </w:r>
      <w:r w:rsidR="00CE671A">
        <w:rPr>
          <w:rFonts w:hint="eastAsia"/>
        </w:rPr>
        <w:t>python</w:t>
      </w:r>
      <w:r w:rsidR="00CE671A">
        <w:rPr>
          <w:rFonts w:hint="eastAsia"/>
        </w:rPr>
        <w:t>语言进行开发，通过</w:t>
      </w:r>
      <w:r w:rsidR="00382179">
        <w:rPr>
          <w:rFonts w:hint="eastAsia"/>
        </w:rPr>
        <w:t>墨子</w:t>
      </w:r>
      <w:r w:rsidR="00382179">
        <w:rPr>
          <w:rFonts w:hint="eastAsia"/>
        </w:rPr>
        <w:t>ai</w:t>
      </w:r>
      <w:r w:rsidR="00382179">
        <w:t xml:space="preserve"> </w:t>
      </w:r>
      <w:r w:rsidR="005F6AF2">
        <w:rPr>
          <w:rFonts w:hint="eastAsia"/>
        </w:rPr>
        <w:t>开发包</w:t>
      </w:r>
      <w:r w:rsidR="00382179">
        <w:rPr>
          <w:rFonts w:hint="eastAsia"/>
        </w:rPr>
        <w:t>与墨子推演客户端实现交互。</w:t>
      </w:r>
    </w:p>
    <w:p w14:paraId="1150B83F" w14:textId="75D8936C" w:rsidR="00382179" w:rsidRDefault="00382179" w:rsidP="00DD437D">
      <w:pPr>
        <w:pStyle w:val="a4"/>
        <w:rPr>
          <w:rFonts w:asciiTheme="minorHAnsi" w:eastAsiaTheme="minorEastAsia" w:hAnsiTheme="minorHAnsi" w:cstheme="minorBidi"/>
          <w:color w:val="FF0000"/>
          <w:lang w:val="en-US"/>
        </w:rPr>
      </w:pPr>
      <w:r>
        <w:rPr>
          <w:rFonts w:hint="eastAsia"/>
        </w:rPr>
        <w:t>规则智能体的构建架构有多种</w:t>
      </w:r>
      <w:r w:rsidR="000D134A">
        <w:rPr>
          <w:rFonts w:hint="eastAsia"/>
        </w:rPr>
        <w:t>规范</w:t>
      </w:r>
      <w:r>
        <w:rPr>
          <w:rFonts w:hint="eastAsia"/>
        </w:rPr>
        <w:t>可供使用，这些</w:t>
      </w:r>
      <w:r w:rsidR="000D134A">
        <w:rPr>
          <w:rFonts w:hint="eastAsia"/>
        </w:rPr>
        <w:t>规范</w:t>
      </w:r>
      <w:r w:rsidR="007638BE">
        <w:rPr>
          <w:rFonts w:hint="eastAsia"/>
        </w:rPr>
        <w:t>约束了</w:t>
      </w:r>
      <w:r>
        <w:rPr>
          <w:rFonts w:hint="eastAsia"/>
        </w:rPr>
        <w:t>智能体的行为逻辑</w:t>
      </w:r>
      <w:r w:rsidR="0091482A">
        <w:rPr>
          <w:rFonts w:hint="eastAsia"/>
        </w:rPr>
        <w:t>结构</w:t>
      </w:r>
      <w:r>
        <w:rPr>
          <w:rFonts w:hint="eastAsia"/>
        </w:rPr>
        <w:t>，使得逻辑呈现更加清晰、有条理，有利于大规模的逻辑建立</w:t>
      </w:r>
      <w:r w:rsidR="000D134A">
        <w:rPr>
          <w:rFonts w:hint="eastAsia"/>
        </w:rPr>
        <w:t>或后期的逻辑修改</w:t>
      </w:r>
      <w:r>
        <w:rPr>
          <w:rFonts w:hint="eastAsia"/>
        </w:rPr>
        <w:t>。常用的</w:t>
      </w:r>
      <w:r w:rsidR="007638BE">
        <w:rPr>
          <w:rFonts w:hint="eastAsia"/>
        </w:rPr>
        <w:t>规范</w:t>
      </w:r>
      <w:r>
        <w:rPr>
          <w:rFonts w:hint="eastAsia"/>
        </w:rPr>
        <w:t>有状态机和行为树两种，本案例采用行为树结构的</w:t>
      </w:r>
      <w:r w:rsidR="007638BE">
        <w:rPr>
          <w:rFonts w:hint="eastAsia"/>
        </w:rPr>
        <w:t>规范</w:t>
      </w:r>
      <w:r>
        <w:rPr>
          <w:rFonts w:hint="eastAsia"/>
        </w:rPr>
        <w:t>进行智能体开发。行为树有逻辑顺序清晰、逻辑可读性高、</w:t>
      </w:r>
      <w:r w:rsidR="00D478CE">
        <w:rPr>
          <w:rFonts w:hint="eastAsia"/>
        </w:rPr>
        <w:t>动作</w:t>
      </w:r>
      <w:r w:rsidR="00D478CE">
        <w:rPr>
          <w:rFonts w:hint="eastAsia"/>
        </w:rPr>
        <w:t>/</w:t>
      </w:r>
      <w:r w:rsidR="00D478CE">
        <w:rPr>
          <w:rFonts w:hint="eastAsia"/>
        </w:rPr>
        <w:t>条件可重</w:t>
      </w:r>
      <w:r w:rsidR="00D478CE">
        <w:rPr>
          <w:rFonts w:hint="eastAsia"/>
        </w:rPr>
        <w:lastRenderedPageBreak/>
        <w:t>用性高等特点，特别适合大规模的逻辑规则搭建。本案例的战术实现行为树比较简单</w:t>
      </w:r>
      <w:r w:rsidR="00446832">
        <w:rPr>
          <w:rFonts w:hint="eastAsia"/>
        </w:rPr>
        <w:t>，如下</w:t>
      </w:r>
      <w:r w:rsidR="00EE4AF0">
        <w:fldChar w:fldCharType="begin"/>
      </w:r>
      <w:r w:rsidR="00EE4AF0">
        <w:instrText xml:space="preserve"> </w:instrText>
      </w:r>
      <w:r w:rsidR="00EE4AF0">
        <w:rPr>
          <w:rFonts w:hint="eastAsia"/>
        </w:rPr>
        <w:instrText>REF _Ref111543548 \h</w:instrText>
      </w:r>
      <w:r w:rsidR="00EE4AF0">
        <w:instrText xml:space="preserve"> </w:instrText>
      </w:r>
      <w:r w:rsidR="00EE4AF0">
        <w:fldChar w:fldCharType="separate"/>
      </w:r>
      <w:r w:rsidR="00EE4AF0" w:rsidRPr="00EE4AF0">
        <w:rPr>
          <w:rFonts w:hint="eastAsia"/>
        </w:rPr>
        <w:t>图</w:t>
      </w:r>
      <w:r w:rsidR="00EE4AF0" w:rsidRPr="00EE4AF0">
        <w:rPr>
          <w:rFonts w:hint="eastAsia"/>
        </w:rPr>
        <w:t xml:space="preserve"> </w:t>
      </w:r>
      <w:r w:rsidR="00EE4AF0" w:rsidRPr="00EE4AF0">
        <w:t>3.1</w:t>
      </w:r>
      <w:r w:rsidR="00EE4AF0">
        <w:fldChar w:fldCharType="end"/>
      </w:r>
      <w:r w:rsidR="00446832">
        <w:rPr>
          <w:rFonts w:hint="eastAsia"/>
        </w:rPr>
        <w:t>所示</w:t>
      </w:r>
      <w:r w:rsidR="0035683B">
        <w:rPr>
          <w:rFonts w:hint="eastAsia"/>
        </w:rPr>
        <w:t>。</w:t>
      </w:r>
    </w:p>
    <w:p w14:paraId="5E24AA8A" w14:textId="77777777" w:rsidR="00EE4AF0" w:rsidRDefault="00EE4AF0" w:rsidP="00EE4AF0">
      <w:pPr>
        <w:pStyle w:val="a4"/>
        <w:keepNext/>
        <w:ind w:firstLineChars="0" w:firstLine="0"/>
        <w:jc w:val="center"/>
      </w:pPr>
      <w:r w:rsidRPr="00EE4AF0">
        <w:rPr>
          <w:noProof/>
        </w:rPr>
        <w:drawing>
          <wp:inline distT="0" distB="0" distL="0" distR="0" wp14:anchorId="2FDE81B2" wp14:editId="2E3AC07D">
            <wp:extent cx="2874078" cy="2359436"/>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4078" cy="2359436"/>
                    </a:xfrm>
                    <a:prstGeom prst="rect">
                      <a:avLst/>
                    </a:prstGeom>
                  </pic:spPr>
                </pic:pic>
              </a:graphicData>
            </a:graphic>
          </wp:inline>
        </w:drawing>
      </w:r>
    </w:p>
    <w:p w14:paraId="54480943" w14:textId="5BD7597C" w:rsidR="00EE4AF0" w:rsidRDefault="00EE4AF0" w:rsidP="00EE4AF0">
      <w:pPr>
        <w:pStyle w:val="a6"/>
      </w:pPr>
      <w:bookmarkStart w:id="2" w:name="_Ref111543548"/>
      <w:r w:rsidRPr="00EE4AF0">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3</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1</w:t>
      </w:r>
      <w:r w:rsidR="003F32D2">
        <w:fldChar w:fldCharType="end"/>
      </w:r>
      <w:bookmarkEnd w:id="2"/>
      <w:r w:rsidRPr="00EE4AF0">
        <w:t xml:space="preserve"> 案例行为树</w:t>
      </w:r>
      <w:r w:rsidRPr="00EE4AF0">
        <w:rPr>
          <w:rFonts w:hint="eastAsia"/>
        </w:rPr>
        <w:t>的</w:t>
      </w:r>
      <w:r w:rsidRPr="00EE4AF0">
        <w:t>结构</w:t>
      </w:r>
    </w:p>
    <w:p w14:paraId="1E727A90" w14:textId="7E8DD245" w:rsidR="00EE4AF0" w:rsidRDefault="00EE4AF0" w:rsidP="00EE4AF0">
      <w:pPr>
        <w:pStyle w:val="a4"/>
      </w:pPr>
      <w:r>
        <w:rPr>
          <w:rFonts w:hint="eastAsia"/>
        </w:rPr>
        <w:t>图中红色字体</w:t>
      </w:r>
      <w:r w:rsidR="00E45A79">
        <w:rPr>
          <w:rFonts w:hint="eastAsia"/>
        </w:rPr>
        <w:t>的</w:t>
      </w:r>
      <w:r w:rsidR="00561B13">
        <w:rPr>
          <w:rFonts w:hint="eastAsia"/>
        </w:rPr>
        <w:t>结点</w:t>
      </w:r>
      <w:r w:rsidR="00E45A79">
        <w:rPr>
          <w:rFonts w:hint="eastAsia"/>
        </w:rPr>
        <w:t>为顺序控制</w:t>
      </w:r>
      <w:r w:rsidR="00561B13">
        <w:rPr>
          <w:rFonts w:hint="eastAsia"/>
        </w:rPr>
        <w:t>结点；</w:t>
      </w:r>
      <w:r w:rsidR="00E45A79">
        <w:rPr>
          <w:rFonts w:hint="eastAsia"/>
        </w:rPr>
        <w:t>蓝色字体的</w:t>
      </w:r>
      <w:r w:rsidR="00561B13">
        <w:rPr>
          <w:rFonts w:hint="eastAsia"/>
        </w:rPr>
        <w:t>结点</w:t>
      </w:r>
      <w:r w:rsidR="00E45A79">
        <w:rPr>
          <w:rFonts w:hint="eastAsia"/>
        </w:rPr>
        <w:t>为</w:t>
      </w:r>
      <w:r w:rsidR="00561B13">
        <w:rPr>
          <w:rFonts w:hint="eastAsia"/>
        </w:rPr>
        <w:t>条件执行结点；绿色字体的结点为动作执行结点。</w:t>
      </w:r>
      <w:r w:rsidR="00FE54A2">
        <w:rPr>
          <w:rFonts w:hint="eastAsia"/>
        </w:rPr>
        <w:t>HxSequence</w:t>
      </w:r>
      <w:r w:rsidR="00FE54A2">
        <w:rPr>
          <w:rFonts w:hint="eastAsia"/>
        </w:rPr>
        <w:t>为行为树的入口，</w:t>
      </w:r>
      <w:r w:rsidR="00FF18AF">
        <w:rPr>
          <w:rFonts w:hint="eastAsia"/>
        </w:rPr>
        <w:t>从左往右顺序执行子结点直至子结点返回“</w:t>
      </w:r>
      <w:r w:rsidR="00FF18AF">
        <w:rPr>
          <w:rFonts w:hint="eastAsia"/>
        </w:rPr>
        <w:t>failure</w:t>
      </w:r>
      <w:r w:rsidR="00FF18AF">
        <w:rPr>
          <w:rFonts w:hint="eastAsia"/>
        </w:rPr>
        <w:t>”</w:t>
      </w:r>
      <w:r w:rsidR="00B12BDE">
        <w:rPr>
          <w:rFonts w:hint="eastAsia"/>
        </w:rPr>
        <w:t>，</w:t>
      </w:r>
      <w:r w:rsidR="0046394C">
        <w:rPr>
          <w:rFonts w:hint="eastAsia"/>
        </w:rPr>
        <w:t>其中</w:t>
      </w:r>
      <w:r w:rsidR="00B12BDE">
        <w:rPr>
          <w:rFonts w:hint="eastAsia"/>
        </w:rPr>
        <w:t>SAMActivateCondition</w:t>
      </w:r>
      <w:r w:rsidR="00B12BDE">
        <w:rPr>
          <w:rFonts w:hint="eastAsia"/>
        </w:rPr>
        <w:t>为地空导弹</w:t>
      </w:r>
      <w:r w:rsidR="000E53DD">
        <w:rPr>
          <w:rFonts w:hint="eastAsia"/>
        </w:rPr>
        <w:t>激活（开火并打开雷达）的判断条件，若不满足条件将一直</w:t>
      </w:r>
      <w:r w:rsidR="00A81C70">
        <w:rPr>
          <w:rFonts w:hint="eastAsia"/>
        </w:rPr>
        <w:t>阻塞行为树的遍历使其无法进入</w:t>
      </w:r>
      <w:r w:rsidR="00A81C70">
        <w:rPr>
          <w:rFonts w:hint="eastAsia"/>
        </w:rPr>
        <w:t>SAMActivateStatus</w:t>
      </w:r>
      <w:r w:rsidR="00A81C70">
        <w:rPr>
          <w:rFonts w:hint="eastAsia"/>
        </w:rPr>
        <w:t>结点。</w:t>
      </w:r>
      <w:r w:rsidR="00CC1692">
        <w:rPr>
          <w:rFonts w:hint="eastAsia"/>
        </w:rPr>
        <w:t>若满足地空导弹的激活条件，行为树</w:t>
      </w:r>
      <w:r w:rsidR="00AD7FF2">
        <w:rPr>
          <w:rFonts w:hint="eastAsia"/>
        </w:rPr>
        <w:t>将</w:t>
      </w:r>
      <w:r w:rsidR="00CC1692">
        <w:rPr>
          <w:rFonts w:hint="eastAsia"/>
        </w:rPr>
        <w:t>进入</w:t>
      </w:r>
      <w:r w:rsidR="00CC1692">
        <w:rPr>
          <w:rFonts w:hint="eastAsia"/>
        </w:rPr>
        <w:t>SAMActivateStatus</w:t>
      </w:r>
      <w:r w:rsidR="00C81D09">
        <w:rPr>
          <w:rFonts w:hint="eastAsia"/>
        </w:rPr>
        <w:t>结点</w:t>
      </w:r>
      <w:r w:rsidR="0061408C">
        <w:rPr>
          <w:rFonts w:hint="eastAsia"/>
        </w:rPr>
        <w:t>，</w:t>
      </w:r>
      <w:r w:rsidR="00C81D09">
        <w:rPr>
          <w:rFonts w:hint="eastAsia"/>
        </w:rPr>
        <w:t>其</w:t>
      </w:r>
      <w:r w:rsidR="00C17188">
        <w:rPr>
          <w:rFonts w:hint="eastAsia"/>
        </w:rPr>
        <w:t>采用与</w:t>
      </w:r>
      <w:r w:rsidR="0061408C">
        <w:rPr>
          <w:rFonts w:hint="eastAsia"/>
        </w:rPr>
        <w:t>HxSequence</w:t>
      </w:r>
      <w:r w:rsidR="0061408C">
        <w:rPr>
          <w:rFonts w:hint="eastAsia"/>
        </w:rPr>
        <w:t>相同的</w:t>
      </w:r>
      <w:r w:rsidR="000810D7">
        <w:rPr>
          <w:rFonts w:hint="eastAsia"/>
        </w:rPr>
        <w:t>顺序执行逻辑</w:t>
      </w:r>
      <w:r w:rsidR="00AD7FF2">
        <w:rPr>
          <w:rFonts w:hint="eastAsia"/>
        </w:rPr>
        <w:t>。此时</w:t>
      </w:r>
      <w:r w:rsidR="00AD7FF2">
        <w:rPr>
          <w:rFonts w:hint="eastAsia"/>
        </w:rPr>
        <w:t>SAMNotActivated</w:t>
      </w:r>
      <w:r w:rsidR="00AD7FF2">
        <w:rPr>
          <w:rFonts w:hint="eastAsia"/>
        </w:rPr>
        <w:t>为判断地空导弹</w:t>
      </w:r>
      <w:r w:rsidR="00DF2DEB">
        <w:rPr>
          <w:rFonts w:hint="eastAsia"/>
        </w:rPr>
        <w:t>是否未激活的条件，若地空导弹未激活</w:t>
      </w:r>
      <w:r w:rsidR="008D34E7">
        <w:rPr>
          <w:rFonts w:hint="eastAsia"/>
        </w:rPr>
        <w:t>将返回“</w:t>
      </w:r>
      <w:r w:rsidR="008D34E7">
        <w:rPr>
          <w:rFonts w:hint="eastAsia"/>
        </w:rPr>
        <w:t>success</w:t>
      </w:r>
      <w:r w:rsidR="008D34E7">
        <w:rPr>
          <w:rFonts w:hint="eastAsia"/>
        </w:rPr>
        <w:t>”从而</w:t>
      </w:r>
      <w:r w:rsidR="00402F9C">
        <w:rPr>
          <w:rFonts w:hint="eastAsia"/>
        </w:rPr>
        <w:t>允许继续遍历执行</w:t>
      </w:r>
      <w:r w:rsidR="000E05F2">
        <w:rPr>
          <w:rFonts w:hint="eastAsia"/>
        </w:rPr>
        <w:t>激活地空导弹的动作</w:t>
      </w:r>
      <w:r w:rsidR="000E05F2">
        <w:rPr>
          <w:rFonts w:hint="eastAsia"/>
        </w:rPr>
        <w:t>ActivateSAM</w:t>
      </w:r>
      <w:r w:rsidR="000E05F2">
        <w:rPr>
          <w:rFonts w:hint="eastAsia"/>
        </w:rPr>
        <w:t>；若地空导弹已激活则返回“</w:t>
      </w:r>
      <w:r w:rsidR="000E05F2">
        <w:rPr>
          <w:rFonts w:hint="eastAsia"/>
        </w:rPr>
        <w:t>failure</w:t>
      </w:r>
      <w:r w:rsidR="000E05F2">
        <w:rPr>
          <w:rFonts w:hint="eastAsia"/>
        </w:rPr>
        <w:t>”</w:t>
      </w:r>
      <w:r w:rsidR="001249DC">
        <w:rPr>
          <w:rFonts w:hint="eastAsia"/>
        </w:rPr>
        <w:t>，对遍历进行阻塞阻止地空导弹在</w:t>
      </w:r>
      <w:r w:rsidR="00511105">
        <w:rPr>
          <w:rFonts w:hint="eastAsia"/>
        </w:rPr>
        <w:t>被</w:t>
      </w:r>
      <w:r w:rsidR="001249DC">
        <w:rPr>
          <w:rFonts w:hint="eastAsia"/>
        </w:rPr>
        <w:t>激活之后依</w:t>
      </w:r>
      <w:r w:rsidR="00511105">
        <w:rPr>
          <w:rFonts w:hint="eastAsia"/>
        </w:rPr>
        <w:t>旧</w:t>
      </w:r>
      <w:r w:rsidR="001249DC">
        <w:rPr>
          <w:rFonts w:hint="eastAsia"/>
        </w:rPr>
        <w:t>重复执行</w:t>
      </w:r>
      <w:r w:rsidR="001249DC">
        <w:rPr>
          <w:rFonts w:hint="eastAsia"/>
        </w:rPr>
        <w:t>ActivateSAM</w:t>
      </w:r>
      <w:r w:rsidR="001249DC">
        <w:rPr>
          <w:rFonts w:hint="eastAsia"/>
        </w:rPr>
        <w:t>动作。</w:t>
      </w:r>
      <w:r w:rsidR="009E7423">
        <w:rPr>
          <w:rFonts w:hint="eastAsia"/>
        </w:rPr>
        <w:t>行为树的具体代码实现如</w:t>
      </w:r>
      <w:r w:rsidR="00BE1160">
        <w:fldChar w:fldCharType="begin"/>
      </w:r>
      <w:r w:rsidR="00BE1160">
        <w:instrText xml:space="preserve"> </w:instrText>
      </w:r>
      <w:r w:rsidR="00BE1160">
        <w:rPr>
          <w:rFonts w:hint="eastAsia"/>
        </w:rPr>
        <w:instrText>REF _Ref111545321 \h</w:instrText>
      </w:r>
      <w:r w:rsidR="00BE1160">
        <w:instrText xml:space="preserve"> </w:instrText>
      </w:r>
      <w:r w:rsidR="00BE1160">
        <w:fldChar w:fldCharType="separate"/>
      </w:r>
      <w:r w:rsidR="00BE1160">
        <w:rPr>
          <w:rFonts w:hint="eastAsia"/>
        </w:rPr>
        <w:t>图</w:t>
      </w:r>
      <w:r w:rsidR="00BE1160">
        <w:rPr>
          <w:rFonts w:hint="eastAsia"/>
        </w:rPr>
        <w:t xml:space="preserve"> </w:t>
      </w:r>
      <w:r w:rsidR="00BE1160">
        <w:rPr>
          <w:noProof/>
        </w:rPr>
        <w:t>3</w:t>
      </w:r>
      <w:r w:rsidR="00BE1160">
        <w:t>.</w:t>
      </w:r>
      <w:r w:rsidR="00BE1160">
        <w:rPr>
          <w:noProof/>
        </w:rPr>
        <w:t>2</w:t>
      </w:r>
      <w:r w:rsidR="00BE1160">
        <w:fldChar w:fldCharType="end"/>
      </w:r>
      <w:r w:rsidR="009E7423">
        <w:rPr>
          <w:rFonts w:hint="eastAsia"/>
        </w:rPr>
        <w:t>，</w:t>
      </w:r>
      <w:r w:rsidR="00BE1160">
        <w:fldChar w:fldCharType="begin"/>
      </w:r>
      <w:r w:rsidR="00BE1160">
        <w:instrText xml:space="preserve"> </w:instrText>
      </w:r>
      <w:r w:rsidR="00BE1160">
        <w:rPr>
          <w:rFonts w:hint="eastAsia"/>
        </w:rPr>
        <w:instrText>REF _Ref111545326 \h</w:instrText>
      </w:r>
      <w:r w:rsidR="00BE1160">
        <w:instrText xml:space="preserve"> </w:instrText>
      </w:r>
      <w:r w:rsidR="00BE1160">
        <w:fldChar w:fldCharType="separate"/>
      </w:r>
      <w:r w:rsidR="00BE1160">
        <w:rPr>
          <w:rFonts w:hint="eastAsia"/>
        </w:rPr>
        <w:t>图</w:t>
      </w:r>
      <w:r w:rsidR="00BE1160">
        <w:rPr>
          <w:rFonts w:hint="eastAsia"/>
        </w:rPr>
        <w:t xml:space="preserve"> </w:t>
      </w:r>
      <w:r w:rsidR="00BE1160">
        <w:rPr>
          <w:noProof/>
        </w:rPr>
        <w:t>3</w:t>
      </w:r>
      <w:r w:rsidR="00BE1160">
        <w:t>.</w:t>
      </w:r>
      <w:r w:rsidR="00BE1160">
        <w:rPr>
          <w:noProof/>
        </w:rPr>
        <w:t>3</w:t>
      </w:r>
      <w:r w:rsidR="00BE1160">
        <w:fldChar w:fldCharType="end"/>
      </w:r>
      <w:r w:rsidR="009E7423">
        <w:rPr>
          <w:rFonts w:hint="eastAsia"/>
        </w:rPr>
        <w:t>所示。</w:t>
      </w:r>
    </w:p>
    <w:p w14:paraId="38EC725B" w14:textId="77777777" w:rsidR="00782ABA" w:rsidRDefault="00782ABA" w:rsidP="00782ABA">
      <w:pPr>
        <w:pStyle w:val="a4"/>
        <w:keepNext/>
        <w:ind w:firstLineChars="0" w:firstLine="0"/>
      </w:pPr>
      <w:r w:rsidRPr="00782ABA">
        <w:rPr>
          <w:noProof/>
        </w:rPr>
        <w:lastRenderedPageBreak/>
        <w:drawing>
          <wp:inline distT="0" distB="0" distL="0" distR="0" wp14:anchorId="66F39E1F" wp14:editId="28099169">
            <wp:extent cx="5274310" cy="4045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7A12953C" w14:textId="2F5DFA9E" w:rsidR="009E7423" w:rsidRDefault="00782ABA" w:rsidP="00782ABA">
      <w:pPr>
        <w:pStyle w:val="a6"/>
      </w:pPr>
      <w:bookmarkStart w:id="3" w:name="_Ref111545321"/>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3</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2</w:t>
      </w:r>
      <w:r w:rsidR="003F32D2">
        <w:fldChar w:fldCharType="end"/>
      </w:r>
      <w:bookmarkEnd w:id="3"/>
      <w:r w:rsidR="00D560BE">
        <w:t xml:space="preserve"> </w:t>
      </w:r>
      <w:r w:rsidR="00D560BE">
        <w:rPr>
          <w:rFonts w:hint="eastAsia"/>
        </w:rPr>
        <w:t>行为树的代码层面搭建</w:t>
      </w:r>
    </w:p>
    <w:p w14:paraId="34328279" w14:textId="77777777" w:rsidR="00A876A3" w:rsidRDefault="00A876A3" w:rsidP="00997A7A">
      <w:pPr>
        <w:pStyle w:val="a4"/>
        <w:keepNext/>
        <w:ind w:firstLineChars="0" w:firstLine="0"/>
        <w:jc w:val="center"/>
      </w:pPr>
      <w:r w:rsidRPr="00A876A3">
        <w:rPr>
          <w:noProof/>
          <w:lang w:val="en-US"/>
        </w:rPr>
        <w:drawing>
          <wp:inline distT="0" distB="0" distL="0" distR="0" wp14:anchorId="2468AFBD" wp14:editId="113447CF">
            <wp:extent cx="3155390" cy="389382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155390" cy="3893820"/>
                    </a:xfrm>
                    <a:prstGeom prst="rect">
                      <a:avLst/>
                    </a:prstGeom>
                    <a:noFill/>
                    <a:ln>
                      <a:noFill/>
                    </a:ln>
                  </pic:spPr>
                </pic:pic>
              </a:graphicData>
            </a:graphic>
          </wp:inline>
        </w:drawing>
      </w:r>
    </w:p>
    <w:p w14:paraId="13196D07" w14:textId="27802F46" w:rsidR="000F1336" w:rsidRDefault="00A876A3" w:rsidP="00A876A3">
      <w:pPr>
        <w:pStyle w:val="a6"/>
      </w:pPr>
      <w:bookmarkStart w:id="4" w:name="_Ref111545326"/>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3</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3</w:t>
      </w:r>
      <w:r w:rsidR="003F32D2">
        <w:fldChar w:fldCharType="end"/>
      </w:r>
      <w:bookmarkEnd w:id="4"/>
      <w:r>
        <w:t xml:space="preserve"> </w:t>
      </w:r>
      <w:r w:rsidR="005D4A79">
        <w:rPr>
          <w:rFonts w:hint="eastAsia"/>
        </w:rPr>
        <w:t>行为树执行结点的动作定义</w:t>
      </w:r>
    </w:p>
    <w:p w14:paraId="4E317765" w14:textId="39B798AB" w:rsidR="000E3A90" w:rsidRDefault="006E45DA" w:rsidP="000E3A90">
      <w:pPr>
        <w:pStyle w:val="a4"/>
        <w:rPr>
          <w:lang w:val="en-US"/>
        </w:rPr>
      </w:pPr>
      <w:r>
        <w:rPr>
          <w:rFonts w:hint="eastAsia"/>
          <w:lang w:val="en-US"/>
        </w:rPr>
        <w:lastRenderedPageBreak/>
        <w:t>行为树的执行</w:t>
      </w:r>
      <w:r w:rsidR="007A504B">
        <w:rPr>
          <w:rFonts w:hint="eastAsia"/>
          <w:lang w:val="en-US"/>
        </w:rPr>
        <w:t>结点</w:t>
      </w:r>
      <w:r w:rsidR="009146F8">
        <w:rPr>
          <w:rFonts w:hint="eastAsia"/>
          <w:lang w:val="en-US"/>
        </w:rPr>
        <w:t>判断逻辑或执行动作如下：</w:t>
      </w:r>
    </w:p>
    <w:p w14:paraId="5B2AF5FC" w14:textId="20217398" w:rsidR="009146F8" w:rsidRDefault="009146F8" w:rsidP="0007766D">
      <w:pPr>
        <w:pStyle w:val="a4"/>
        <w:numPr>
          <w:ilvl w:val="0"/>
          <w:numId w:val="18"/>
        </w:numPr>
        <w:ind w:firstLineChars="0"/>
        <w:rPr>
          <w:lang w:val="en-US"/>
        </w:rPr>
      </w:pPr>
      <w:r w:rsidRPr="004B66FF">
        <w:rPr>
          <w:rFonts w:hint="eastAsia"/>
          <w:lang w:val="en-US"/>
        </w:rPr>
        <w:t>SAMActivateCondition</w:t>
      </w:r>
      <w:r w:rsidR="00522FF1">
        <w:rPr>
          <w:rFonts w:hint="eastAsia"/>
          <w:lang w:val="en-US"/>
        </w:rPr>
        <w:t>执行</w:t>
      </w:r>
      <w:r w:rsidR="00A22939">
        <w:rPr>
          <w:rFonts w:hint="eastAsia"/>
          <w:lang w:val="en-US"/>
        </w:rPr>
        <w:t>判断“</w:t>
      </w:r>
      <w:r w:rsidR="00A22939">
        <w:rPr>
          <w:rFonts w:hint="eastAsia"/>
          <w:lang w:val="en-US"/>
        </w:rPr>
        <w:t>sam_</w:t>
      </w:r>
      <w:r w:rsidR="00A22939">
        <w:rPr>
          <w:lang w:val="en-US"/>
        </w:rPr>
        <w:t>activate_condition</w:t>
      </w:r>
      <w:r w:rsidR="00A22939">
        <w:rPr>
          <w:rFonts w:hint="eastAsia"/>
          <w:lang w:val="en-US"/>
        </w:rPr>
        <w:t>”，</w:t>
      </w:r>
      <w:r w:rsidR="002E301A">
        <w:rPr>
          <w:rFonts w:hint="eastAsia"/>
        </w:rPr>
        <w:t>逻辑为遍历红方态势</w:t>
      </w:r>
      <w:r w:rsidR="002E301A" w:rsidRPr="004B66FF">
        <w:rPr>
          <w:rFonts w:hint="eastAsia"/>
          <w:lang w:val="en-US"/>
        </w:rPr>
        <w:t>“</w:t>
      </w:r>
      <w:r w:rsidR="002E301A" w:rsidRPr="004B66FF">
        <w:rPr>
          <w:rFonts w:hint="eastAsia"/>
          <w:lang w:val="en-US"/>
        </w:rPr>
        <w:t>contacts</w:t>
      </w:r>
      <w:r w:rsidR="002E301A" w:rsidRPr="004B66FF">
        <w:rPr>
          <w:rFonts w:hint="eastAsia"/>
          <w:lang w:val="en-US"/>
        </w:rPr>
        <w:t>”</w:t>
      </w:r>
      <w:r w:rsidR="002E301A">
        <w:rPr>
          <w:rFonts w:hint="eastAsia"/>
        </w:rPr>
        <w:t>列表</w:t>
      </w:r>
      <w:r w:rsidR="002153DE" w:rsidRPr="004B66FF">
        <w:rPr>
          <w:rFonts w:hint="eastAsia"/>
          <w:lang w:val="en-US"/>
        </w:rPr>
        <w:t>，</w:t>
      </w:r>
      <w:r w:rsidR="002153DE">
        <w:rPr>
          <w:rFonts w:hint="eastAsia"/>
        </w:rPr>
        <w:t>计算每个</w:t>
      </w:r>
      <w:r w:rsidR="000100F3" w:rsidRPr="004B66FF">
        <w:rPr>
          <w:rFonts w:hint="eastAsia"/>
          <w:lang w:val="en-US"/>
        </w:rPr>
        <w:t>contact</w:t>
      </w:r>
      <w:r w:rsidR="000100F3">
        <w:rPr>
          <w:rFonts w:hint="eastAsia"/>
        </w:rPr>
        <w:t>与地空导弹的距离</w:t>
      </w:r>
      <w:r w:rsidR="00522FF1">
        <w:rPr>
          <w:rFonts w:hint="eastAsia"/>
          <w:lang w:val="en-US"/>
        </w:rPr>
        <w:t>。</w:t>
      </w:r>
      <w:r w:rsidR="000100F3">
        <w:rPr>
          <w:rFonts w:hint="eastAsia"/>
        </w:rPr>
        <w:t>若任意</w:t>
      </w:r>
      <w:r w:rsidR="004B66FF">
        <w:rPr>
          <w:rFonts w:hint="eastAsia"/>
        </w:rPr>
        <w:t>一个距离满足小于</w:t>
      </w:r>
      <w:r w:rsidR="004B66FF" w:rsidRPr="004B66FF">
        <w:rPr>
          <w:rFonts w:hint="eastAsia"/>
          <w:lang w:val="en-US"/>
        </w:rPr>
        <w:t>6</w:t>
      </w:r>
      <w:r w:rsidR="004B66FF">
        <w:rPr>
          <w:lang w:val="en-US"/>
        </w:rPr>
        <w:t>0</w:t>
      </w:r>
      <w:r w:rsidR="004B66FF">
        <w:rPr>
          <w:rFonts w:hint="eastAsia"/>
          <w:lang w:val="en-US"/>
        </w:rPr>
        <w:t>km</w:t>
      </w:r>
      <w:r w:rsidR="004B66FF">
        <w:rPr>
          <w:rFonts w:hint="eastAsia"/>
          <w:lang w:val="en-US"/>
        </w:rPr>
        <w:t>的条件则</w:t>
      </w:r>
      <w:r w:rsidR="007A504B">
        <w:rPr>
          <w:rFonts w:hint="eastAsia"/>
          <w:lang w:val="en-US"/>
        </w:rPr>
        <w:t>返回</w:t>
      </w:r>
      <w:r w:rsidR="007A504B">
        <w:rPr>
          <w:rFonts w:hint="eastAsia"/>
          <w:lang w:val="en-US"/>
        </w:rPr>
        <w:t>True</w:t>
      </w:r>
      <w:r w:rsidR="007A504B">
        <w:rPr>
          <w:rFonts w:hint="eastAsia"/>
          <w:lang w:val="en-US"/>
        </w:rPr>
        <w:t>，从而使该结点返回“</w:t>
      </w:r>
      <w:r w:rsidR="007A504B">
        <w:rPr>
          <w:rFonts w:hint="eastAsia"/>
          <w:lang w:val="en-US"/>
        </w:rPr>
        <w:t>success</w:t>
      </w:r>
      <w:r w:rsidR="007A504B">
        <w:rPr>
          <w:rFonts w:hint="eastAsia"/>
          <w:lang w:val="en-US"/>
        </w:rPr>
        <w:t>”</w:t>
      </w:r>
      <w:r w:rsidR="00A97C8F">
        <w:rPr>
          <w:rFonts w:hint="eastAsia"/>
          <w:lang w:val="en-US"/>
        </w:rPr>
        <w:t>。</w:t>
      </w:r>
    </w:p>
    <w:p w14:paraId="4D8923B3" w14:textId="3E5C46F1" w:rsidR="000F4761" w:rsidRPr="00871F92" w:rsidRDefault="000F4761" w:rsidP="0007766D">
      <w:pPr>
        <w:pStyle w:val="a4"/>
        <w:numPr>
          <w:ilvl w:val="0"/>
          <w:numId w:val="18"/>
        </w:numPr>
        <w:ind w:firstLineChars="0"/>
        <w:rPr>
          <w:lang w:val="en-US"/>
        </w:rPr>
      </w:pPr>
      <w:r w:rsidRPr="00E6712D">
        <w:rPr>
          <w:rFonts w:hint="eastAsia"/>
          <w:lang w:val="en-US"/>
        </w:rPr>
        <w:t>SAMActivateStatus</w:t>
      </w:r>
      <w:r w:rsidR="00A22939">
        <w:rPr>
          <w:rFonts w:hint="eastAsia"/>
        </w:rPr>
        <w:t>执行判断</w:t>
      </w:r>
      <w:r w:rsidR="00A22939" w:rsidRPr="00E6712D">
        <w:rPr>
          <w:rFonts w:hint="eastAsia"/>
          <w:lang w:val="en-US"/>
        </w:rPr>
        <w:t>“</w:t>
      </w:r>
      <w:r w:rsidR="00A22939" w:rsidRPr="00E6712D">
        <w:rPr>
          <w:rFonts w:hint="eastAsia"/>
          <w:lang w:val="en-US"/>
        </w:rPr>
        <w:t>i</w:t>
      </w:r>
      <w:r w:rsidR="00A22939" w:rsidRPr="00E6712D">
        <w:rPr>
          <w:lang w:val="en-US"/>
        </w:rPr>
        <w:t>s_sam_not_activated</w:t>
      </w:r>
      <w:r w:rsidR="00A22939" w:rsidRPr="00E6712D">
        <w:rPr>
          <w:rFonts w:hint="eastAsia"/>
          <w:lang w:val="en-US"/>
        </w:rPr>
        <w:t>”</w:t>
      </w:r>
      <w:r w:rsidR="00566679" w:rsidRPr="00E6712D">
        <w:rPr>
          <w:rFonts w:hint="eastAsia"/>
          <w:lang w:val="en-US"/>
        </w:rPr>
        <w:t>，</w:t>
      </w:r>
      <w:r w:rsidR="00566679">
        <w:rPr>
          <w:rFonts w:hint="eastAsia"/>
        </w:rPr>
        <w:t>逻辑为获取并判断地空导弹</w:t>
      </w:r>
      <w:r w:rsidR="001A4037">
        <w:rPr>
          <w:rFonts w:hint="eastAsia"/>
        </w:rPr>
        <w:t>对空武器控制状态</w:t>
      </w:r>
      <w:r w:rsidR="00700D5B">
        <w:rPr>
          <w:rFonts w:hint="eastAsia"/>
        </w:rPr>
        <w:t>。若对空武器控制状态为“</w:t>
      </w:r>
      <w:r w:rsidR="00700D5B">
        <w:rPr>
          <w:rFonts w:hint="eastAsia"/>
        </w:rPr>
        <w:t>0</w:t>
      </w:r>
      <w:r w:rsidR="00700D5B">
        <w:rPr>
          <w:rFonts w:hint="eastAsia"/>
        </w:rPr>
        <w:t>”（即自由开火）</w:t>
      </w:r>
      <w:r w:rsidR="002F4865">
        <w:rPr>
          <w:rFonts w:hint="eastAsia"/>
        </w:rPr>
        <w:t>则返回</w:t>
      </w:r>
      <w:r w:rsidR="002F4865">
        <w:rPr>
          <w:rFonts w:hint="eastAsia"/>
        </w:rPr>
        <w:t>False</w:t>
      </w:r>
      <w:r w:rsidR="002F4865">
        <w:rPr>
          <w:rFonts w:hint="eastAsia"/>
        </w:rPr>
        <w:t>，从而使该结点返回“</w:t>
      </w:r>
      <w:r w:rsidR="002F4865">
        <w:rPr>
          <w:rFonts w:hint="eastAsia"/>
        </w:rPr>
        <w:t>failure</w:t>
      </w:r>
      <w:r w:rsidR="002F4865">
        <w:rPr>
          <w:rFonts w:hint="eastAsia"/>
        </w:rPr>
        <w:t>”</w:t>
      </w:r>
      <w:r w:rsidR="00A97C8F">
        <w:rPr>
          <w:rFonts w:hint="eastAsia"/>
        </w:rPr>
        <w:t>。</w:t>
      </w:r>
    </w:p>
    <w:p w14:paraId="7C91205B" w14:textId="751A5248" w:rsidR="00871F92" w:rsidRPr="002A64EF" w:rsidRDefault="00871F92" w:rsidP="0007766D">
      <w:pPr>
        <w:pStyle w:val="a4"/>
        <w:numPr>
          <w:ilvl w:val="0"/>
          <w:numId w:val="18"/>
        </w:numPr>
        <w:ind w:firstLineChars="0"/>
        <w:rPr>
          <w:lang w:val="en-US"/>
        </w:rPr>
      </w:pPr>
      <w:r w:rsidRPr="00E6712D">
        <w:rPr>
          <w:rFonts w:hint="eastAsia"/>
          <w:lang w:val="en-US"/>
        </w:rPr>
        <w:t>ActivateSAM</w:t>
      </w:r>
      <w:r>
        <w:rPr>
          <w:rFonts w:hint="eastAsia"/>
        </w:rPr>
        <w:t>执行动作</w:t>
      </w:r>
      <w:r w:rsidRPr="00E6712D">
        <w:rPr>
          <w:rFonts w:hint="eastAsia"/>
          <w:lang w:val="en-US"/>
        </w:rPr>
        <w:t>“</w:t>
      </w:r>
      <w:r w:rsidRPr="00E6712D">
        <w:rPr>
          <w:rFonts w:hint="eastAsia"/>
          <w:lang w:val="en-US"/>
        </w:rPr>
        <w:t>activate</w:t>
      </w:r>
      <w:r w:rsidRPr="00E6712D">
        <w:rPr>
          <w:lang w:val="en-US"/>
        </w:rPr>
        <w:t>_sam</w:t>
      </w:r>
      <w:r w:rsidRPr="00E6712D">
        <w:rPr>
          <w:rFonts w:hint="eastAsia"/>
          <w:lang w:val="en-US"/>
        </w:rPr>
        <w:t>”，</w:t>
      </w:r>
      <w:r w:rsidR="00884516">
        <w:rPr>
          <w:rFonts w:hint="eastAsia"/>
        </w:rPr>
        <w:t>向墨子客户端发送指令</w:t>
      </w:r>
      <w:r w:rsidR="00BD67EA" w:rsidRPr="00E6712D">
        <w:rPr>
          <w:rFonts w:hint="eastAsia"/>
          <w:lang w:val="en-US"/>
        </w:rPr>
        <w:t>，</w:t>
      </w:r>
      <w:r w:rsidR="00BD67EA">
        <w:rPr>
          <w:rFonts w:hint="eastAsia"/>
        </w:rPr>
        <w:t>将地空导弹的对空武器控制状态</w:t>
      </w:r>
      <w:r w:rsidR="000A0E3A">
        <w:rPr>
          <w:rFonts w:hint="eastAsia"/>
        </w:rPr>
        <w:t>改为</w:t>
      </w:r>
      <w:r w:rsidR="000A0E3A" w:rsidRPr="00E6712D">
        <w:rPr>
          <w:rFonts w:hint="eastAsia"/>
          <w:lang w:val="en-US"/>
        </w:rPr>
        <w:t>“</w:t>
      </w:r>
      <w:r w:rsidR="000A0E3A">
        <w:rPr>
          <w:rFonts w:hint="eastAsia"/>
        </w:rPr>
        <w:t>自由开火</w:t>
      </w:r>
      <w:r w:rsidR="000A0E3A" w:rsidRPr="00E6712D">
        <w:rPr>
          <w:rFonts w:hint="eastAsia"/>
          <w:lang w:val="en-US"/>
        </w:rPr>
        <w:t>”，</w:t>
      </w:r>
      <w:r w:rsidR="000A0E3A">
        <w:rPr>
          <w:rFonts w:hint="eastAsia"/>
        </w:rPr>
        <w:t>同时解除地空导弹的电磁管控</w:t>
      </w:r>
      <w:r w:rsidR="00A97C8F" w:rsidRPr="00E6712D">
        <w:rPr>
          <w:rFonts w:hint="eastAsia"/>
          <w:lang w:val="en-US"/>
        </w:rPr>
        <w:t>，</w:t>
      </w:r>
      <w:r w:rsidR="00A97C8F">
        <w:rPr>
          <w:rFonts w:hint="eastAsia"/>
        </w:rPr>
        <w:t>打开搜索雷达。</w:t>
      </w:r>
    </w:p>
    <w:p w14:paraId="7FF0DFFE" w14:textId="0E016E10" w:rsidR="002A64EF" w:rsidRDefault="002A64EF" w:rsidP="002A64EF">
      <w:pPr>
        <w:pStyle w:val="1"/>
      </w:pPr>
      <w:r>
        <w:rPr>
          <w:rFonts w:hint="eastAsia"/>
        </w:rPr>
        <w:t>智能体</w:t>
      </w:r>
      <w:r w:rsidR="00F40673">
        <w:rPr>
          <w:rFonts w:hint="eastAsia"/>
        </w:rPr>
        <w:t>实现效果</w:t>
      </w:r>
    </w:p>
    <w:p w14:paraId="4ACDB081" w14:textId="554B15B6" w:rsidR="00F40673" w:rsidRDefault="00467D9B" w:rsidP="005F024F">
      <w:pPr>
        <w:pStyle w:val="a4"/>
      </w:pPr>
      <w:r>
        <w:rPr>
          <w:rFonts w:hint="eastAsia"/>
        </w:rPr>
        <w:t>多次测试表明</w:t>
      </w:r>
      <w:r w:rsidR="00B559F2">
        <w:rPr>
          <w:rFonts w:hint="eastAsia"/>
        </w:rPr>
        <w:t>，在行为树智能体控制下地空导弹能在保全自身的情况下取得更高的对蓝方战机杀伤效率</w:t>
      </w:r>
      <w:r w:rsidR="00FD5733">
        <w:rPr>
          <w:rFonts w:hint="eastAsia"/>
        </w:rPr>
        <w:t>，且智能体</w:t>
      </w:r>
      <w:r w:rsidR="00392082">
        <w:rPr>
          <w:rFonts w:hint="eastAsia"/>
        </w:rPr>
        <w:t>的运行逻辑良好，基本无超出预期的行为发生。</w:t>
      </w:r>
    </w:p>
    <w:p w14:paraId="3BE07BC1" w14:textId="77777777" w:rsidR="001C5F86" w:rsidRDefault="001C5F86" w:rsidP="001C5F86">
      <w:pPr>
        <w:pStyle w:val="a4"/>
        <w:keepNext/>
        <w:ind w:firstLineChars="0" w:firstLine="0"/>
      </w:pPr>
      <w:r w:rsidRPr="001C5F86">
        <w:rPr>
          <w:noProof/>
        </w:rPr>
        <w:drawing>
          <wp:inline distT="0" distB="0" distL="0" distR="0" wp14:anchorId="2E3E722B" wp14:editId="2780BD57">
            <wp:extent cx="5274310" cy="3315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15970"/>
                    </a:xfrm>
                    <a:prstGeom prst="rect">
                      <a:avLst/>
                    </a:prstGeom>
                  </pic:spPr>
                </pic:pic>
              </a:graphicData>
            </a:graphic>
          </wp:inline>
        </w:drawing>
      </w:r>
    </w:p>
    <w:p w14:paraId="0B12971B" w14:textId="6749E176" w:rsidR="001C5F86" w:rsidRDefault="001C5F86" w:rsidP="00196594">
      <w:pPr>
        <w:pStyle w:val="a6"/>
      </w:pPr>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4</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1</w:t>
      </w:r>
      <w:r w:rsidR="003F32D2">
        <w:fldChar w:fldCharType="end"/>
      </w:r>
      <w:r>
        <w:t xml:space="preserve"> </w:t>
      </w:r>
      <w:r>
        <w:rPr>
          <w:rFonts w:hint="eastAsia"/>
        </w:rPr>
        <w:t>在</w:t>
      </w:r>
      <w:r w:rsidR="002D3688">
        <w:rPr>
          <w:rFonts w:hint="eastAsia"/>
        </w:rPr>
        <w:t>智能体控制下，</w:t>
      </w:r>
      <w:r>
        <w:rPr>
          <w:rFonts w:hint="eastAsia"/>
        </w:rPr>
        <w:t>蓝方战机进入</w:t>
      </w:r>
      <w:r w:rsidR="006B1AF8">
        <w:rPr>
          <w:rFonts w:hint="eastAsia"/>
        </w:rPr>
        <w:t>有效射程后地空导弹能保持克制隐蔽</w:t>
      </w:r>
    </w:p>
    <w:p w14:paraId="0BCA5783" w14:textId="77777777" w:rsidR="000D7B81" w:rsidRDefault="000D7B81" w:rsidP="000D7B81">
      <w:pPr>
        <w:pStyle w:val="a4"/>
        <w:keepNext/>
        <w:ind w:firstLineChars="0" w:firstLine="0"/>
      </w:pPr>
      <w:r w:rsidRPr="000D7B81">
        <w:rPr>
          <w:noProof/>
          <w:lang w:val="en-US"/>
        </w:rPr>
        <w:lastRenderedPageBreak/>
        <w:drawing>
          <wp:inline distT="0" distB="0" distL="0" distR="0" wp14:anchorId="1B3B295A" wp14:editId="7A5400B4">
            <wp:extent cx="5274310" cy="31381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38170"/>
                    </a:xfrm>
                    <a:prstGeom prst="rect">
                      <a:avLst/>
                    </a:prstGeom>
                  </pic:spPr>
                </pic:pic>
              </a:graphicData>
            </a:graphic>
          </wp:inline>
        </w:drawing>
      </w:r>
    </w:p>
    <w:p w14:paraId="27C40F73" w14:textId="60908FDC" w:rsidR="000D7B81" w:rsidRDefault="000D7B81" w:rsidP="004E4348">
      <w:pPr>
        <w:pStyle w:val="a6"/>
      </w:pPr>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4</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2</w:t>
      </w:r>
      <w:r w:rsidR="003F32D2">
        <w:fldChar w:fldCharType="end"/>
      </w:r>
      <w:r>
        <w:t xml:space="preserve"> </w:t>
      </w:r>
      <w:r>
        <w:rPr>
          <w:rFonts w:hint="eastAsia"/>
        </w:rPr>
        <w:t>待蓝方战机足够接近后地空导弹</w:t>
      </w:r>
      <w:r w:rsidR="00997A7A">
        <w:rPr>
          <w:rFonts w:hint="eastAsia"/>
        </w:rPr>
        <w:t>突然</w:t>
      </w:r>
      <w:r>
        <w:rPr>
          <w:rFonts w:hint="eastAsia"/>
        </w:rPr>
        <w:t>开火</w:t>
      </w:r>
    </w:p>
    <w:p w14:paraId="53916720" w14:textId="77777777" w:rsidR="00D754CB" w:rsidRDefault="00513E1B" w:rsidP="00D754CB">
      <w:pPr>
        <w:pStyle w:val="a4"/>
        <w:keepNext/>
        <w:ind w:firstLineChars="0" w:firstLine="0"/>
      </w:pPr>
      <w:r w:rsidRPr="00513E1B">
        <w:rPr>
          <w:noProof/>
          <w:lang w:val="en-US"/>
        </w:rPr>
        <w:drawing>
          <wp:inline distT="0" distB="0" distL="0" distR="0" wp14:anchorId="7A700EC2" wp14:editId="6BDE9AF1">
            <wp:extent cx="5274310" cy="9874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87425"/>
                    </a:xfrm>
                    <a:prstGeom prst="rect">
                      <a:avLst/>
                    </a:prstGeom>
                  </pic:spPr>
                </pic:pic>
              </a:graphicData>
            </a:graphic>
          </wp:inline>
        </w:drawing>
      </w:r>
    </w:p>
    <w:p w14:paraId="2EC70AF1" w14:textId="35F4215F" w:rsidR="002B5139" w:rsidRDefault="00D754CB" w:rsidP="00D754CB">
      <w:pPr>
        <w:pStyle w:val="a6"/>
      </w:pPr>
      <w:r>
        <w:rPr>
          <w:rFonts w:hint="eastAsia"/>
        </w:rPr>
        <w:t xml:space="preserve">图 </w:t>
      </w:r>
      <w:r w:rsidR="003F32D2">
        <w:fldChar w:fldCharType="begin"/>
      </w:r>
      <w:r w:rsidR="003F32D2">
        <w:instrText xml:space="preserve"> </w:instrText>
      </w:r>
      <w:r w:rsidR="003F32D2">
        <w:rPr>
          <w:rFonts w:hint="eastAsia"/>
        </w:rPr>
        <w:instrText>STYLEREF 1 \s</w:instrText>
      </w:r>
      <w:r w:rsidR="003F32D2">
        <w:instrText xml:space="preserve"> </w:instrText>
      </w:r>
      <w:r w:rsidR="003F32D2">
        <w:fldChar w:fldCharType="separate"/>
      </w:r>
      <w:r w:rsidR="003F32D2">
        <w:rPr>
          <w:noProof/>
        </w:rPr>
        <w:t>4</w:t>
      </w:r>
      <w:r w:rsidR="003F32D2">
        <w:fldChar w:fldCharType="end"/>
      </w:r>
      <w:r w:rsidR="003F32D2">
        <w:t>.</w:t>
      </w:r>
      <w:r w:rsidR="003F32D2">
        <w:fldChar w:fldCharType="begin"/>
      </w:r>
      <w:r w:rsidR="003F32D2">
        <w:instrText xml:space="preserve"> </w:instrText>
      </w:r>
      <w:r w:rsidR="003F32D2">
        <w:rPr>
          <w:rFonts w:hint="eastAsia"/>
        </w:rPr>
        <w:instrText>SEQ 图 \* ARABIC \s 1</w:instrText>
      </w:r>
      <w:r w:rsidR="003F32D2">
        <w:instrText xml:space="preserve"> </w:instrText>
      </w:r>
      <w:r w:rsidR="003F32D2">
        <w:fldChar w:fldCharType="separate"/>
      </w:r>
      <w:r w:rsidR="003F32D2">
        <w:rPr>
          <w:noProof/>
        </w:rPr>
        <w:t>3</w:t>
      </w:r>
      <w:r w:rsidR="003F32D2">
        <w:fldChar w:fldCharType="end"/>
      </w:r>
      <w:r>
        <w:t xml:space="preserve"> </w:t>
      </w:r>
      <w:r w:rsidR="003F32D2">
        <w:rPr>
          <w:rFonts w:hint="eastAsia"/>
        </w:rPr>
        <w:t>地空导弹在条令限制的1</w:t>
      </w:r>
      <w:r w:rsidR="003F32D2">
        <w:t>85</w:t>
      </w:r>
      <w:r w:rsidR="003F32D2">
        <w:rPr>
          <w:rFonts w:hint="eastAsia"/>
        </w:rPr>
        <w:t>km距离上自由开火时，蓝方的损失</w:t>
      </w:r>
    </w:p>
    <w:p w14:paraId="2BCCE21D" w14:textId="77777777" w:rsidR="003F32D2" w:rsidRDefault="009C0A95" w:rsidP="003F32D2">
      <w:pPr>
        <w:pStyle w:val="a4"/>
        <w:keepNext/>
        <w:ind w:firstLineChars="0" w:firstLine="0"/>
      </w:pPr>
      <w:r w:rsidRPr="009C0A95">
        <w:rPr>
          <w:noProof/>
          <w:lang w:val="en-US"/>
        </w:rPr>
        <w:drawing>
          <wp:inline distT="0" distB="0" distL="0" distR="0" wp14:anchorId="5CDC5839" wp14:editId="09BC1A36">
            <wp:extent cx="5274310" cy="962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62660"/>
                    </a:xfrm>
                    <a:prstGeom prst="rect">
                      <a:avLst/>
                    </a:prstGeom>
                  </pic:spPr>
                </pic:pic>
              </a:graphicData>
            </a:graphic>
          </wp:inline>
        </w:drawing>
      </w:r>
    </w:p>
    <w:p w14:paraId="0D4BDE4C" w14:textId="4ACD5B17" w:rsidR="00D754CB" w:rsidRPr="003F32D2" w:rsidRDefault="003F32D2" w:rsidP="003F32D2">
      <w:pPr>
        <w:pStyle w:val="a6"/>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r>
        <w:t xml:space="preserve"> </w:t>
      </w:r>
      <w:r>
        <w:rPr>
          <w:rFonts w:hint="eastAsia"/>
        </w:rPr>
        <w:t>地空导弹在智能体</w:t>
      </w:r>
      <w:r w:rsidR="00DD083A">
        <w:rPr>
          <w:rFonts w:hint="eastAsia"/>
        </w:rPr>
        <w:t>控制下近距离开火</w:t>
      </w:r>
      <w:r>
        <w:rPr>
          <w:rFonts w:hint="eastAsia"/>
        </w:rPr>
        <w:t>时，蓝方的损失</w:t>
      </w:r>
    </w:p>
    <w:sectPr w:rsidR="00D754CB" w:rsidRPr="003F32D2">
      <w:footerReference w:type="defaul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B5E5A" w14:textId="77777777" w:rsidR="008A21D7" w:rsidRDefault="008A21D7" w:rsidP="00E95B9F">
      <w:r>
        <w:separator/>
      </w:r>
    </w:p>
  </w:endnote>
  <w:endnote w:type="continuationSeparator" w:id="0">
    <w:p w14:paraId="7A885C20" w14:textId="77777777" w:rsidR="008A21D7" w:rsidRDefault="008A21D7" w:rsidP="00E9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036488"/>
      <w:docPartObj>
        <w:docPartGallery w:val="Page Numbers (Bottom of Page)"/>
        <w:docPartUnique/>
      </w:docPartObj>
    </w:sdtPr>
    <w:sdtEndPr/>
    <w:sdtContent>
      <w:p w14:paraId="604D25ED" w14:textId="77777777" w:rsidR="00B37F1F" w:rsidRDefault="00B37F1F">
        <w:pPr>
          <w:pStyle w:val="af1"/>
          <w:jc w:val="center"/>
        </w:pPr>
        <w:r>
          <w:fldChar w:fldCharType="begin"/>
        </w:r>
        <w:r>
          <w:instrText>PAGE   \* MERGEFORMAT</w:instrText>
        </w:r>
        <w:r>
          <w:fldChar w:fldCharType="separate"/>
        </w:r>
        <w:r w:rsidR="00FB4A7B" w:rsidRPr="00FB4A7B">
          <w:rPr>
            <w:noProof/>
            <w:lang w:val="zh-CN"/>
          </w:rPr>
          <w:t>11</w:t>
        </w:r>
        <w:r>
          <w:fldChar w:fldCharType="end"/>
        </w:r>
      </w:p>
    </w:sdtContent>
  </w:sdt>
  <w:p w14:paraId="0AB4E69E" w14:textId="77777777" w:rsidR="00B37F1F" w:rsidRPr="00A60214" w:rsidRDefault="00B37F1F" w:rsidP="00A60214">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4BDB" w14:textId="77777777" w:rsidR="008A21D7" w:rsidRDefault="008A21D7" w:rsidP="00E95B9F">
      <w:r>
        <w:separator/>
      </w:r>
    </w:p>
  </w:footnote>
  <w:footnote w:type="continuationSeparator" w:id="0">
    <w:p w14:paraId="75E87B2C" w14:textId="77777777" w:rsidR="008A21D7" w:rsidRDefault="008A21D7" w:rsidP="00E95B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3DD9"/>
    <w:multiLevelType w:val="hybridMultilevel"/>
    <w:tmpl w:val="6E7611B4"/>
    <w:lvl w:ilvl="0" w:tplc="8C4A5FCA">
      <w:start w:val="1"/>
      <w:numFmt w:val="bullet"/>
      <w:pStyle w:val="a"/>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15:restartNumberingAfterBreak="0">
    <w:nsid w:val="0A884510"/>
    <w:multiLevelType w:val="hybridMultilevel"/>
    <w:tmpl w:val="949E0C1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9AD31C3"/>
    <w:multiLevelType w:val="multilevel"/>
    <w:tmpl w:val="4766856E"/>
    <w:lvl w:ilvl="0">
      <w:start w:val="1"/>
      <w:numFmt w:val="decimal"/>
      <w:pStyle w:val="1"/>
      <w:lvlText w:val="%1"/>
      <w:lvlJc w:val="left"/>
      <w:pPr>
        <w:ind w:left="431" w:hanging="431"/>
      </w:pPr>
      <w:rPr>
        <w:rFonts w:ascii="Times New Roman" w:hAnsi="Times New Roman" w:cs="Times New Roman" w:hint="default"/>
        <w:b w:val="0"/>
      </w:rPr>
    </w:lvl>
    <w:lvl w:ilvl="1">
      <w:start w:val="1"/>
      <w:numFmt w:val="decimal"/>
      <w:pStyle w:val="2"/>
      <w:lvlText w:val="%1.%2"/>
      <w:lvlJc w:val="left"/>
      <w:pPr>
        <w:ind w:left="578" w:hanging="57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2" w:hanging="862"/>
      </w:pPr>
      <w:rPr>
        <w:rFonts w:ascii="Times New Roman" w:hAnsi="Times New Roman" w:cs="Times New Roman" w:hint="default"/>
      </w:rPr>
    </w:lvl>
    <w:lvl w:ilvl="4">
      <w:start w:val="1"/>
      <w:numFmt w:val="decimal"/>
      <w:pStyle w:val="5"/>
      <w:lvlText w:val="%1.%2.%3.%4.%5"/>
      <w:lvlJc w:val="left"/>
      <w:pPr>
        <w:ind w:left="1009" w:hanging="1009"/>
      </w:pPr>
      <w:rPr>
        <w:rFonts w:ascii="Times New Roman" w:hAnsi="Times New Roman" w:cs="Times New Roman" w:hint="default"/>
      </w:rPr>
    </w:lvl>
    <w:lvl w:ilvl="5">
      <w:start w:val="1"/>
      <w:numFmt w:val="decimal"/>
      <w:pStyle w:val="6"/>
      <w:lvlText w:val="%1.%2.%3.%4.%5.%6"/>
      <w:lvlJc w:val="left"/>
      <w:pPr>
        <w:ind w:left="1151" w:hanging="1151"/>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7"/>
      <w:lvlText w:val="%1.%2.%3.%4.%5.%6.%7"/>
      <w:lvlJc w:val="left"/>
      <w:pPr>
        <w:ind w:left="1298" w:hanging="1298"/>
      </w:pPr>
      <w:rPr>
        <w:rFonts w:ascii="Times New Roman" w:hAnsi="Times New Roman" w:cs="Times New Roman" w:hint="default"/>
      </w:rPr>
    </w:lvl>
    <w:lvl w:ilvl="7">
      <w:start w:val="1"/>
      <w:numFmt w:val="decimal"/>
      <w:pStyle w:val="8"/>
      <w:lvlText w:val="%1.%2.%3.%4.%5.%6.%7.%8"/>
      <w:lvlJc w:val="left"/>
      <w:pPr>
        <w:ind w:left="1440" w:hanging="1440"/>
      </w:pPr>
      <w:rPr>
        <w:rFonts w:ascii="Times New Roman" w:hAnsi="Times New Roman" w:cs="Times New Roman" w:hint="default"/>
      </w:rPr>
    </w:lvl>
    <w:lvl w:ilvl="8">
      <w:start w:val="1"/>
      <w:numFmt w:val="decimal"/>
      <w:pStyle w:val="9"/>
      <w:lvlText w:val="%1.%2.%3.%4.%5.%6.%7.%8.%9"/>
      <w:lvlJc w:val="left"/>
      <w:pPr>
        <w:ind w:left="1582" w:hanging="1582"/>
      </w:pPr>
      <w:rPr>
        <w:rFonts w:ascii="Times New Roman" w:hAnsi="Times New Roman" w:cs="Times New Roman" w:hint="default"/>
      </w:rPr>
    </w:lvl>
  </w:abstractNum>
  <w:abstractNum w:abstractNumId="3" w15:restartNumberingAfterBreak="0">
    <w:nsid w:val="3542569A"/>
    <w:multiLevelType w:val="hybridMultilevel"/>
    <w:tmpl w:val="4B789998"/>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56B30D9"/>
    <w:multiLevelType w:val="hybridMultilevel"/>
    <w:tmpl w:val="9D7C396E"/>
    <w:lvl w:ilvl="0" w:tplc="C520E04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663C531E"/>
    <w:multiLevelType w:val="hybridMultilevel"/>
    <w:tmpl w:val="C96A6E16"/>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E726925"/>
    <w:multiLevelType w:val="hybridMultilevel"/>
    <w:tmpl w:val="DC3451F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486043538">
    <w:abstractNumId w:val="2"/>
  </w:num>
  <w:num w:numId="2" w16cid:durableId="1138183699">
    <w:abstractNumId w:val="2"/>
  </w:num>
  <w:num w:numId="3" w16cid:durableId="1802379557">
    <w:abstractNumId w:val="2"/>
  </w:num>
  <w:num w:numId="4" w16cid:durableId="261112497">
    <w:abstractNumId w:val="2"/>
  </w:num>
  <w:num w:numId="5" w16cid:durableId="1057121563">
    <w:abstractNumId w:val="2"/>
  </w:num>
  <w:num w:numId="6" w16cid:durableId="308484628">
    <w:abstractNumId w:val="2"/>
  </w:num>
  <w:num w:numId="7" w16cid:durableId="832767185">
    <w:abstractNumId w:val="2"/>
  </w:num>
  <w:num w:numId="8" w16cid:durableId="2025016014">
    <w:abstractNumId w:val="2"/>
  </w:num>
  <w:num w:numId="9" w16cid:durableId="973755152">
    <w:abstractNumId w:val="2"/>
  </w:num>
  <w:num w:numId="10" w16cid:durableId="1346126875">
    <w:abstractNumId w:val="2"/>
  </w:num>
  <w:num w:numId="11" w16cid:durableId="1668165671">
    <w:abstractNumId w:val="2"/>
  </w:num>
  <w:num w:numId="12" w16cid:durableId="1232039924">
    <w:abstractNumId w:val="4"/>
  </w:num>
  <w:num w:numId="13" w16cid:durableId="705834282">
    <w:abstractNumId w:val="1"/>
  </w:num>
  <w:num w:numId="14" w16cid:durableId="1539196234">
    <w:abstractNumId w:val="0"/>
  </w:num>
  <w:num w:numId="15" w16cid:durableId="1794787646">
    <w:abstractNumId w:val="2"/>
  </w:num>
  <w:num w:numId="16" w16cid:durableId="850798069">
    <w:abstractNumId w:val="5"/>
  </w:num>
  <w:num w:numId="17" w16cid:durableId="1109471833">
    <w:abstractNumId w:val="3"/>
  </w:num>
  <w:num w:numId="18" w16cid:durableId="11117756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65E"/>
    <w:rsid w:val="00004AC2"/>
    <w:rsid w:val="00007FC2"/>
    <w:rsid w:val="000100F3"/>
    <w:rsid w:val="0001110C"/>
    <w:rsid w:val="00011B53"/>
    <w:rsid w:val="00014348"/>
    <w:rsid w:val="00036877"/>
    <w:rsid w:val="00041511"/>
    <w:rsid w:val="000436DC"/>
    <w:rsid w:val="00046370"/>
    <w:rsid w:val="00046F9A"/>
    <w:rsid w:val="000655A7"/>
    <w:rsid w:val="00067022"/>
    <w:rsid w:val="000738CE"/>
    <w:rsid w:val="0007766D"/>
    <w:rsid w:val="00081059"/>
    <w:rsid w:val="000810D7"/>
    <w:rsid w:val="00082C8D"/>
    <w:rsid w:val="00086395"/>
    <w:rsid w:val="000968B3"/>
    <w:rsid w:val="000A0E3A"/>
    <w:rsid w:val="000B04E1"/>
    <w:rsid w:val="000B0E1C"/>
    <w:rsid w:val="000B54FE"/>
    <w:rsid w:val="000B6E9D"/>
    <w:rsid w:val="000B741C"/>
    <w:rsid w:val="000C2AFE"/>
    <w:rsid w:val="000C3FB4"/>
    <w:rsid w:val="000C7DCA"/>
    <w:rsid w:val="000D0005"/>
    <w:rsid w:val="000D08AD"/>
    <w:rsid w:val="000D134A"/>
    <w:rsid w:val="000D1459"/>
    <w:rsid w:val="000D3D38"/>
    <w:rsid w:val="000D5163"/>
    <w:rsid w:val="000D7B81"/>
    <w:rsid w:val="000E01E1"/>
    <w:rsid w:val="000E05F2"/>
    <w:rsid w:val="000E1842"/>
    <w:rsid w:val="000E3A90"/>
    <w:rsid w:val="000E53DD"/>
    <w:rsid w:val="000E6178"/>
    <w:rsid w:val="000F0F5A"/>
    <w:rsid w:val="000F1336"/>
    <w:rsid w:val="000F4761"/>
    <w:rsid w:val="000F49D9"/>
    <w:rsid w:val="000F4D90"/>
    <w:rsid w:val="00104413"/>
    <w:rsid w:val="001060C5"/>
    <w:rsid w:val="00111667"/>
    <w:rsid w:val="0011323D"/>
    <w:rsid w:val="00116EE8"/>
    <w:rsid w:val="001235E5"/>
    <w:rsid w:val="001249DC"/>
    <w:rsid w:val="0012530C"/>
    <w:rsid w:val="00126D6B"/>
    <w:rsid w:val="00130DD6"/>
    <w:rsid w:val="00132615"/>
    <w:rsid w:val="00140CB1"/>
    <w:rsid w:val="0014559A"/>
    <w:rsid w:val="00145C61"/>
    <w:rsid w:val="001460B4"/>
    <w:rsid w:val="001528B1"/>
    <w:rsid w:val="00153B34"/>
    <w:rsid w:val="001578B5"/>
    <w:rsid w:val="0016254A"/>
    <w:rsid w:val="00162A93"/>
    <w:rsid w:val="00166267"/>
    <w:rsid w:val="0016719D"/>
    <w:rsid w:val="0017013D"/>
    <w:rsid w:val="00171FE5"/>
    <w:rsid w:val="001746C5"/>
    <w:rsid w:val="00184DEC"/>
    <w:rsid w:val="00185125"/>
    <w:rsid w:val="00186000"/>
    <w:rsid w:val="001877D2"/>
    <w:rsid w:val="0019111C"/>
    <w:rsid w:val="00192194"/>
    <w:rsid w:val="00196594"/>
    <w:rsid w:val="001A4037"/>
    <w:rsid w:val="001A40D7"/>
    <w:rsid w:val="001B10E8"/>
    <w:rsid w:val="001B18AA"/>
    <w:rsid w:val="001B1B10"/>
    <w:rsid w:val="001B1E53"/>
    <w:rsid w:val="001B62DC"/>
    <w:rsid w:val="001C5F86"/>
    <w:rsid w:val="001C63FC"/>
    <w:rsid w:val="001C7D2F"/>
    <w:rsid w:val="001D3B27"/>
    <w:rsid w:val="001E179C"/>
    <w:rsid w:val="001E4F1F"/>
    <w:rsid w:val="001E75D4"/>
    <w:rsid w:val="001E76F5"/>
    <w:rsid w:val="001F125F"/>
    <w:rsid w:val="001F28DF"/>
    <w:rsid w:val="001F69C4"/>
    <w:rsid w:val="001F7998"/>
    <w:rsid w:val="00200127"/>
    <w:rsid w:val="002003AB"/>
    <w:rsid w:val="0020439C"/>
    <w:rsid w:val="00204A62"/>
    <w:rsid w:val="0020667A"/>
    <w:rsid w:val="00207C9C"/>
    <w:rsid w:val="002102F1"/>
    <w:rsid w:val="00213488"/>
    <w:rsid w:val="00213A82"/>
    <w:rsid w:val="002153DE"/>
    <w:rsid w:val="00215CBA"/>
    <w:rsid w:val="00222585"/>
    <w:rsid w:val="00223037"/>
    <w:rsid w:val="002244ED"/>
    <w:rsid w:val="00224D55"/>
    <w:rsid w:val="002320F3"/>
    <w:rsid w:val="002332DC"/>
    <w:rsid w:val="00233A5D"/>
    <w:rsid w:val="00234893"/>
    <w:rsid w:val="00235656"/>
    <w:rsid w:val="00235E4B"/>
    <w:rsid w:val="002361A8"/>
    <w:rsid w:val="00236BCF"/>
    <w:rsid w:val="00244FC9"/>
    <w:rsid w:val="00247695"/>
    <w:rsid w:val="002478A0"/>
    <w:rsid w:val="00251B02"/>
    <w:rsid w:val="00251B58"/>
    <w:rsid w:val="002523F0"/>
    <w:rsid w:val="002547C2"/>
    <w:rsid w:val="002547D4"/>
    <w:rsid w:val="00257561"/>
    <w:rsid w:val="00260762"/>
    <w:rsid w:val="0026253B"/>
    <w:rsid w:val="00263873"/>
    <w:rsid w:val="00270AFC"/>
    <w:rsid w:val="00271471"/>
    <w:rsid w:val="00281E6E"/>
    <w:rsid w:val="00284A31"/>
    <w:rsid w:val="00287DAD"/>
    <w:rsid w:val="0029246B"/>
    <w:rsid w:val="00292E0B"/>
    <w:rsid w:val="0029374E"/>
    <w:rsid w:val="0029468A"/>
    <w:rsid w:val="002A2538"/>
    <w:rsid w:val="002A570F"/>
    <w:rsid w:val="002A64EF"/>
    <w:rsid w:val="002A6FDA"/>
    <w:rsid w:val="002A7C6A"/>
    <w:rsid w:val="002B1F97"/>
    <w:rsid w:val="002B4519"/>
    <w:rsid w:val="002B5139"/>
    <w:rsid w:val="002B5750"/>
    <w:rsid w:val="002B5C7A"/>
    <w:rsid w:val="002C0A8A"/>
    <w:rsid w:val="002C38A6"/>
    <w:rsid w:val="002C6293"/>
    <w:rsid w:val="002C733F"/>
    <w:rsid w:val="002D3688"/>
    <w:rsid w:val="002D3CC6"/>
    <w:rsid w:val="002D7658"/>
    <w:rsid w:val="002E301A"/>
    <w:rsid w:val="002E362A"/>
    <w:rsid w:val="002E5A3C"/>
    <w:rsid w:val="002E5DB9"/>
    <w:rsid w:val="002F4865"/>
    <w:rsid w:val="00302270"/>
    <w:rsid w:val="00304562"/>
    <w:rsid w:val="00304A7F"/>
    <w:rsid w:val="003062F9"/>
    <w:rsid w:val="003063B6"/>
    <w:rsid w:val="00311DAF"/>
    <w:rsid w:val="0031291A"/>
    <w:rsid w:val="00314EE5"/>
    <w:rsid w:val="003171EA"/>
    <w:rsid w:val="00324043"/>
    <w:rsid w:val="0032484F"/>
    <w:rsid w:val="00330381"/>
    <w:rsid w:val="00333630"/>
    <w:rsid w:val="003345DB"/>
    <w:rsid w:val="00335AE8"/>
    <w:rsid w:val="00335B90"/>
    <w:rsid w:val="00341CE5"/>
    <w:rsid w:val="00345AEF"/>
    <w:rsid w:val="003472ED"/>
    <w:rsid w:val="00347CB4"/>
    <w:rsid w:val="00350BE4"/>
    <w:rsid w:val="00350C15"/>
    <w:rsid w:val="00351763"/>
    <w:rsid w:val="00355530"/>
    <w:rsid w:val="0035683B"/>
    <w:rsid w:val="00364256"/>
    <w:rsid w:val="00364E8E"/>
    <w:rsid w:val="00376FBE"/>
    <w:rsid w:val="00382179"/>
    <w:rsid w:val="003843D3"/>
    <w:rsid w:val="0038615D"/>
    <w:rsid w:val="00386893"/>
    <w:rsid w:val="00392082"/>
    <w:rsid w:val="00397D09"/>
    <w:rsid w:val="00397D72"/>
    <w:rsid w:val="003A1B47"/>
    <w:rsid w:val="003A5094"/>
    <w:rsid w:val="003B1557"/>
    <w:rsid w:val="003B30E3"/>
    <w:rsid w:val="003B3110"/>
    <w:rsid w:val="003B33BA"/>
    <w:rsid w:val="003B4F3E"/>
    <w:rsid w:val="003B5AE2"/>
    <w:rsid w:val="003B73D8"/>
    <w:rsid w:val="003C0DDF"/>
    <w:rsid w:val="003C2947"/>
    <w:rsid w:val="003D25B8"/>
    <w:rsid w:val="003D34ED"/>
    <w:rsid w:val="003D572B"/>
    <w:rsid w:val="003D7998"/>
    <w:rsid w:val="003E4199"/>
    <w:rsid w:val="003F022F"/>
    <w:rsid w:val="003F32D2"/>
    <w:rsid w:val="00400929"/>
    <w:rsid w:val="004023A1"/>
    <w:rsid w:val="00402F6C"/>
    <w:rsid w:val="00402F9C"/>
    <w:rsid w:val="00404EF2"/>
    <w:rsid w:val="00405F53"/>
    <w:rsid w:val="0041311A"/>
    <w:rsid w:val="00413642"/>
    <w:rsid w:val="004145AF"/>
    <w:rsid w:val="0041614A"/>
    <w:rsid w:val="004213EF"/>
    <w:rsid w:val="00422A3C"/>
    <w:rsid w:val="00425531"/>
    <w:rsid w:val="0042648D"/>
    <w:rsid w:val="00431341"/>
    <w:rsid w:val="0043707C"/>
    <w:rsid w:val="00441C25"/>
    <w:rsid w:val="00446832"/>
    <w:rsid w:val="00451A83"/>
    <w:rsid w:val="00455A03"/>
    <w:rsid w:val="00456412"/>
    <w:rsid w:val="00461835"/>
    <w:rsid w:val="0046394C"/>
    <w:rsid w:val="00466CBB"/>
    <w:rsid w:val="00467D9B"/>
    <w:rsid w:val="00474F40"/>
    <w:rsid w:val="00490611"/>
    <w:rsid w:val="004A1156"/>
    <w:rsid w:val="004A24D8"/>
    <w:rsid w:val="004B5EA4"/>
    <w:rsid w:val="004B6330"/>
    <w:rsid w:val="004B66FF"/>
    <w:rsid w:val="004C01F0"/>
    <w:rsid w:val="004C2F26"/>
    <w:rsid w:val="004C6BE8"/>
    <w:rsid w:val="004C7F92"/>
    <w:rsid w:val="004D4D7D"/>
    <w:rsid w:val="004D733C"/>
    <w:rsid w:val="004D7841"/>
    <w:rsid w:val="004E22A3"/>
    <w:rsid w:val="004E4348"/>
    <w:rsid w:val="004F087E"/>
    <w:rsid w:val="004F2007"/>
    <w:rsid w:val="004F3865"/>
    <w:rsid w:val="00501554"/>
    <w:rsid w:val="00501B62"/>
    <w:rsid w:val="00503352"/>
    <w:rsid w:val="005038B1"/>
    <w:rsid w:val="00505E6C"/>
    <w:rsid w:val="00511105"/>
    <w:rsid w:val="00511D8E"/>
    <w:rsid w:val="005137EF"/>
    <w:rsid w:val="00513E1B"/>
    <w:rsid w:val="00515A0F"/>
    <w:rsid w:val="005164F3"/>
    <w:rsid w:val="00522FF1"/>
    <w:rsid w:val="005233AD"/>
    <w:rsid w:val="00530E3A"/>
    <w:rsid w:val="00537DB9"/>
    <w:rsid w:val="00541724"/>
    <w:rsid w:val="005509D0"/>
    <w:rsid w:val="00551612"/>
    <w:rsid w:val="00551CF5"/>
    <w:rsid w:val="00555AE0"/>
    <w:rsid w:val="00555CD5"/>
    <w:rsid w:val="00560799"/>
    <w:rsid w:val="00561B13"/>
    <w:rsid w:val="00565FBD"/>
    <w:rsid w:val="00566679"/>
    <w:rsid w:val="0057527F"/>
    <w:rsid w:val="00575BBC"/>
    <w:rsid w:val="005764C1"/>
    <w:rsid w:val="00580F23"/>
    <w:rsid w:val="0058360D"/>
    <w:rsid w:val="00583D9F"/>
    <w:rsid w:val="0058504F"/>
    <w:rsid w:val="00590C71"/>
    <w:rsid w:val="00592C33"/>
    <w:rsid w:val="0059361D"/>
    <w:rsid w:val="00596114"/>
    <w:rsid w:val="005963FD"/>
    <w:rsid w:val="005A02D2"/>
    <w:rsid w:val="005A4EEA"/>
    <w:rsid w:val="005B26F4"/>
    <w:rsid w:val="005B382C"/>
    <w:rsid w:val="005B6DD2"/>
    <w:rsid w:val="005B7762"/>
    <w:rsid w:val="005C3D9A"/>
    <w:rsid w:val="005C5E14"/>
    <w:rsid w:val="005D4A79"/>
    <w:rsid w:val="005E11EB"/>
    <w:rsid w:val="005E2389"/>
    <w:rsid w:val="005E5DDB"/>
    <w:rsid w:val="005F024F"/>
    <w:rsid w:val="005F0257"/>
    <w:rsid w:val="005F418C"/>
    <w:rsid w:val="005F650A"/>
    <w:rsid w:val="005F6AF2"/>
    <w:rsid w:val="00601358"/>
    <w:rsid w:val="0060545A"/>
    <w:rsid w:val="0060684F"/>
    <w:rsid w:val="00606E3D"/>
    <w:rsid w:val="006130FA"/>
    <w:rsid w:val="006138E7"/>
    <w:rsid w:val="0061408C"/>
    <w:rsid w:val="00623649"/>
    <w:rsid w:val="00627B71"/>
    <w:rsid w:val="006301BB"/>
    <w:rsid w:val="00640764"/>
    <w:rsid w:val="00643833"/>
    <w:rsid w:val="00644881"/>
    <w:rsid w:val="00650272"/>
    <w:rsid w:val="00651A0B"/>
    <w:rsid w:val="0066325D"/>
    <w:rsid w:val="006656D3"/>
    <w:rsid w:val="0066631D"/>
    <w:rsid w:val="00672F1B"/>
    <w:rsid w:val="0067327A"/>
    <w:rsid w:val="00675BD1"/>
    <w:rsid w:val="006807A1"/>
    <w:rsid w:val="00682150"/>
    <w:rsid w:val="006827D3"/>
    <w:rsid w:val="00682ACF"/>
    <w:rsid w:val="006900A1"/>
    <w:rsid w:val="0069063A"/>
    <w:rsid w:val="00692C32"/>
    <w:rsid w:val="00694547"/>
    <w:rsid w:val="0069795E"/>
    <w:rsid w:val="00697C61"/>
    <w:rsid w:val="00697E1B"/>
    <w:rsid w:val="006A02DC"/>
    <w:rsid w:val="006A0752"/>
    <w:rsid w:val="006A5C09"/>
    <w:rsid w:val="006A6780"/>
    <w:rsid w:val="006A778B"/>
    <w:rsid w:val="006B1AF8"/>
    <w:rsid w:val="006B4F38"/>
    <w:rsid w:val="006B7E85"/>
    <w:rsid w:val="006C1D4A"/>
    <w:rsid w:val="006C22A4"/>
    <w:rsid w:val="006C7EEF"/>
    <w:rsid w:val="006D22E0"/>
    <w:rsid w:val="006D2B3B"/>
    <w:rsid w:val="006E0DDF"/>
    <w:rsid w:val="006E2277"/>
    <w:rsid w:val="006E2B9C"/>
    <w:rsid w:val="006E45DA"/>
    <w:rsid w:val="006E499A"/>
    <w:rsid w:val="006F4D43"/>
    <w:rsid w:val="006F680D"/>
    <w:rsid w:val="006F7812"/>
    <w:rsid w:val="006F7994"/>
    <w:rsid w:val="00700443"/>
    <w:rsid w:val="00700D5B"/>
    <w:rsid w:val="007010A3"/>
    <w:rsid w:val="00701729"/>
    <w:rsid w:val="00703107"/>
    <w:rsid w:val="00705610"/>
    <w:rsid w:val="00715CB8"/>
    <w:rsid w:val="0072397B"/>
    <w:rsid w:val="00724D99"/>
    <w:rsid w:val="00725662"/>
    <w:rsid w:val="007259F4"/>
    <w:rsid w:val="00726CBB"/>
    <w:rsid w:val="00730756"/>
    <w:rsid w:val="00732AAA"/>
    <w:rsid w:val="007404BC"/>
    <w:rsid w:val="0074090E"/>
    <w:rsid w:val="007418E8"/>
    <w:rsid w:val="00744391"/>
    <w:rsid w:val="00750A79"/>
    <w:rsid w:val="00761BDA"/>
    <w:rsid w:val="007638BE"/>
    <w:rsid w:val="00765B41"/>
    <w:rsid w:val="00765EA1"/>
    <w:rsid w:val="00766A4A"/>
    <w:rsid w:val="0077048A"/>
    <w:rsid w:val="00773CD5"/>
    <w:rsid w:val="007753A7"/>
    <w:rsid w:val="00776D86"/>
    <w:rsid w:val="00781469"/>
    <w:rsid w:val="00782ABA"/>
    <w:rsid w:val="007845CE"/>
    <w:rsid w:val="0079193A"/>
    <w:rsid w:val="0079526B"/>
    <w:rsid w:val="007A0525"/>
    <w:rsid w:val="007A504B"/>
    <w:rsid w:val="007A7C71"/>
    <w:rsid w:val="007B0E45"/>
    <w:rsid w:val="007B117E"/>
    <w:rsid w:val="007B18C9"/>
    <w:rsid w:val="007B396F"/>
    <w:rsid w:val="007B440F"/>
    <w:rsid w:val="007C1FA7"/>
    <w:rsid w:val="007C5444"/>
    <w:rsid w:val="007C6F07"/>
    <w:rsid w:val="007D34E1"/>
    <w:rsid w:val="007D5DDC"/>
    <w:rsid w:val="007D6164"/>
    <w:rsid w:val="007D6C7F"/>
    <w:rsid w:val="007E2CCE"/>
    <w:rsid w:val="007E3090"/>
    <w:rsid w:val="007E743E"/>
    <w:rsid w:val="007E7CC8"/>
    <w:rsid w:val="007F69A1"/>
    <w:rsid w:val="00802893"/>
    <w:rsid w:val="00810361"/>
    <w:rsid w:val="008164BB"/>
    <w:rsid w:val="008167A3"/>
    <w:rsid w:val="0082221D"/>
    <w:rsid w:val="00826E75"/>
    <w:rsid w:val="00827389"/>
    <w:rsid w:val="00830BB4"/>
    <w:rsid w:val="008360C5"/>
    <w:rsid w:val="00837645"/>
    <w:rsid w:val="00837FCD"/>
    <w:rsid w:val="0084046C"/>
    <w:rsid w:val="00843079"/>
    <w:rsid w:val="00843488"/>
    <w:rsid w:val="00844AA7"/>
    <w:rsid w:val="00845440"/>
    <w:rsid w:val="00845D84"/>
    <w:rsid w:val="00845FC9"/>
    <w:rsid w:val="008500C1"/>
    <w:rsid w:val="0085013B"/>
    <w:rsid w:val="0085028D"/>
    <w:rsid w:val="008512A9"/>
    <w:rsid w:val="00855718"/>
    <w:rsid w:val="00856650"/>
    <w:rsid w:val="008610B0"/>
    <w:rsid w:val="00865428"/>
    <w:rsid w:val="00871D07"/>
    <w:rsid w:val="00871F03"/>
    <w:rsid w:val="00871F92"/>
    <w:rsid w:val="00876513"/>
    <w:rsid w:val="0087764B"/>
    <w:rsid w:val="008800A6"/>
    <w:rsid w:val="00882534"/>
    <w:rsid w:val="00883844"/>
    <w:rsid w:val="00884516"/>
    <w:rsid w:val="00890D26"/>
    <w:rsid w:val="00894E40"/>
    <w:rsid w:val="008969E4"/>
    <w:rsid w:val="008A2163"/>
    <w:rsid w:val="008A21D7"/>
    <w:rsid w:val="008A39F7"/>
    <w:rsid w:val="008A51FC"/>
    <w:rsid w:val="008A5C9D"/>
    <w:rsid w:val="008A6FC6"/>
    <w:rsid w:val="008A76CD"/>
    <w:rsid w:val="008B737F"/>
    <w:rsid w:val="008C06D7"/>
    <w:rsid w:val="008C3909"/>
    <w:rsid w:val="008C6095"/>
    <w:rsid w:val="008C6735"/>
    <w:rsid w:val="008D34E7"/>
    <w:rsid w:val="008D78E4"/>
    <w:rsid w:val="008E0AD6"/>
    <w:rsid w:val="008E57C4"/>
    <w:rsid w:val="008F4912"/>
    <w:rsid w:val="008F6EFB"/>
    <w:rsid w:val="008F766C"/>
    <w:rsid w:val="00900599"/>
    <w:rsid w:val="00905CF7"/>
    <w:rsid w:val="00905DDC"/>
    <w:rsid w:val="00907891"/>
    <w:rsid w:val="00910428"/>
    <w:rsid w:val="00912FFA"/>
    <w:rsid w:val="009146F8"/>
    <w:rsid w:val="009147CE"/>
    <w:rsid w:val="0091482A"/>
    <w:rsid w:val="00914E46"/>
    <w:rsid w:val="00916484"/>
    <w:rsid w:val="0091658A"/>
    <w:rsid w:val="00924C10"/>
    <w:rsid w:val="00932193"/>
    <w:rsid w:val="00932B3D"/>
    <w:rsid w:val="00933AC2"/>
    <w:rsid w:val="009354B7"/>
    <w:rsid w:val="009422B6"/>
    <w:rsid w:val="00956D69"/>
    <w:rsid w:val="00961367"/>
    <w:rsid w:val="00962194"/>
    <w:rsid w:val="009642C2"/>
    <w:rsid w:val="009707DB"/>
    <w:rsid w:val="00973534"/>
    <w:rsid w:val="00984742"/>
    <w:rsid w:val="00984D3E"/>
    <w:rsid w:val="0099743E"/>
    <w:rsid w:val="00997A7A"/>
    <w:rsid w:val="009A0D7D"/>
    <w:rsid w:val="009A708E"/>
    <w:rsid w:val="009A750D"/>
    <w:rsid w:val="009A7ABF"/>
    <w:rsid w:val="009A7DF9"/>
    <w:rsid w:val="009C0A95"/>
    <w:rsid w:val="009C5929"/>
    <w:rsid w:val="009D364F"/>
    <w:rsid w:val="009D3B5E"/>
    <w:rsid w:val="009D42BD"/>
    <w:rsid w:val="009D5AA8"/>
    <w:rsid w:val="009E21A1"/>
    <w:rsid w:val="009E35FD"/>
    <w:rsid w:val="009E4310"/>
    <w:rsid w:val="009E66F3"/>
    <w:rsid w:val="009E7423"/>
    <w:rsid w:val="009E7A8C"/>
    <w:rsid w:val="009F4CA3"/>
    <w:rsid w:val="00A005AD"/>
    <w:rsid w:val="00A00DF3"/>
    <w:rsid w:val="00A016BD"/>
    <w:rsid w:val="00A05A4E"/>
    <w:rsid w:val="00A05C34"/>
    <w:rsid w:val="00A1224E"/>
    <w:rsid w:val="00A129EC"/>
    <w:rsid w:val="00A13C90"/>
    <w:rsid w:val="00A16909"/>
    <w:rsid w:val="00A17C14"/>
    <w:rsid w:val="00A22939"/>
    <w:rsid w:val="00A22B49"/>
    <w:rsid w:val="00A2310C"/>
    <w:rsid w:val="00A23AC9"/>
    <w:rsid w:val="00A24092"/>
    <w:rsid w:val="00A25879"/>
    <w:rsid w:val="00A25B84"/>
    <w:rsid w:val="00A302A3"/>
    <w:rsid w:val="00A3036E"/>
    <w:rsid w:val="00A34DA1"/>
    <w:rsid w:val="00A36F0F"/>
    <w:rsid w:val="00A37779"/>
    <w:rsid w:val="00A410BB"/>
    <w:rsid w:val="00A4162C"/>
    <w:rsid w:val="00A45BCD"/>
    <w:rsid w:val="00A45E5B"/>
    <w:rsid w:val="00A60214"/>
    <w:rsid w:val="00A62E5D"/>
    <w:rsid w:val="00A643A4"/>
    <w:rsid w:val="00A77E8D"/>
    <w:rsid w:val="00A80941"/>
    <w:rsid w:val="00A81341"/>
    <w:rsid w:val="00A81C70"/>
    <w:rsid w:val="00A8365E"/>
    <w:rsid w:val="00A84254"/>
    <w:rsid w:val="00A85098"/>
    <w:rsid w:val="00A872EC"/>
    <w:rsid w:val="00A8736E"/>
    <w:rsid w:val="00A876A3"/>
    <w:rsid w:val="00A87E04"/>
    <w:rsid w:val="00A9587D"/>
    <w:rsid w:val="00A97C8F"/>
    <w:rsid w:val="00AA14FD"/>
    <w:rsid w:val="00AA187D"/>
    <w:rsid w:val="00AA44C1"/>
    <w:rsid w:val="00AA4D81"/>
    <w:rsid w:val="00AA5E8E"/>
    <w:rsid w:val="00AA68FA"/>
    <w:rsid w:val="00AA69E5"/>
    <w:rsid w:val="00AB14B3"/>
    <w:rsid w:val="00AB3D8E"/>
    <w:rsid w:val="00AB4E5E"/>
    <w:rsid w:val="00AC3D3C"/>
    <w:rsid w:val="00AC4E0B"/>
    <w:rsid w:val="00AC4FF9"/>
    <w:rsid w:val="00AC6FC5"/>
    <w:rsid w:val="00AC7FE3"/>
    <w:rsid w:val="00AD1FDC"/>
    <w:rsid w:val="00AD591B"/>
    <w:rsid w:val="00AD7FF2"/>
    <w:rsid w:val="00AE0A4F"/>
    <w:rsid w:val="00AE114A"/>
    <w:rsid w:val="00AE16CF"/>
    <w:rsid w:val="00AE2E16"/>
    <w:rsid w:val="00AE5D29"/>
    <w:rsid w:val="00AF0F6A"/>
    <w:rsid w:val="00AF1D74"/>
    <w:rsid w:val="00AF2A6D"/>
    <w:rsid w:val="00AF49FF"/>
    <w:rsid w:val="00B01B8B"/>
    <w:rsid w:val="00B0643C"/>
    <w:rsid w:val="00B100DD"/>
    <w:rsid w:val="00B12BDE"/>
    <w:rsid w:val="00B17885"/>
    <w:rsid w:val="00B30B3C"/>
    <w:rsid w:val="00B35548"/>
    <w:rsid w:val="00B36A53"/>
    <w:rsid w:val="00B37942"/>
    <w:rsid w:val="00B37F1F"/>
    <w:rsid w:val="00B42362"/>
    <w:rsid w:val="00B43C52"/>
    <w:rsid w:val="00B4451C"/>
    <w:rsid w:val="00B471ED"/>
    <w:rsid w:val="00B50357"/>
    <w:rsid w:val="00B51865"/>
    <w:rsid w:val="00B5351A"/>
    <w:rsid w:val="00B54B2B"/>
    <w:rsid w:val="00B559F2"/>
    <w:rsid w:val="00B5752A"/>
    <w:rsid w:val="00B67846"/>
    <w:rsid w:val="00B679D9"/>
    <w:rsid w:val="00B701C5"/>
    <w:rsid w:val="00B738F3"/>
    <w:rsid w:val="00B84D2C"/>
    <w:rsid w:val="00B8782F"/>
    <w:rsid w:val="00B92093"/>
    <w:rsid w:val="00B9341B"/>
    <w:rsid w:val="00B93E66"/>
    <w:rsid w:val="00BA1520"/>
    <w:rsid w:val="00BA4EC0"/>
    <w:rsid w:val="00BA6B2F"/>
    <w:rsid w:val="00BB4ED1"/>
    <w:rsid w:val="00BB6572"/>
    <w:rsid w:val="00BC2693"/>
    <w:rsid w:val="00BC273B"/>
    <w:rsid w:val="00BD1F0E"/>
    <w:rsid w:val="00BD206B"/>
    <w:rsid w:val="00BD3C2A"/>
    <w:rsid w:val="00BD46F7"/>
    <w:rsid w:val="00BD67EA"/>
    <w:rsid w:val="00BD6CCA"/>
    <w:rsid w:val="00BE1160"/>
    <w:rsid w:val="00BE1A70"/>
    <w:rsid w:val="00BE1E82"/>
    <w:rsid w:val="00BE3A44"/>
    <w:rsid w:val="00BF2F23"/>
    <w:rsid w:val="00BF4EC8"/>
    <w:rsid w:val="00BF64C2"/>
    <w:rsid w:val="00C014FC"/>
    <w:rsid w:val="00C05652"/>
    <w:rsid w:val="00C124B4"/>
    <w:rsid w:val="00C14BCE"/>
    <w:rsid w:val="00C16408"/>
    <w:rsid w:val="00C17188"/>
    <w:rsid w:val="00C17A6D"/>
    <w:rsid w:val="00C21E66"/>
    <w:rsid w:val="00C2491D"/>
    <w:rsid w:val="00C3011A"/>
    <w:rsid w:val="00C33AA2"/>
    <w:rsid w:val="00C3418D"/>
    <w:rsid w:val="00C37E46"/>
    <w:rsid w:val="00C408DD"/>
    <w:rsid w:val="00C40B95"/>
    <w:rsid w:val="00C40EDE"/>
    <w:rsid w:val="00C5075C"/>
    <w:rsid w:val="00C52302"/>
    <w:rsid w:val="00C66BC3"/>
    <w:rsid w:val="00C734F1"/>
    <w:rsid w:val="00C778D0"/>
    <w:rsid w:val="00C80701"/>
    <w:rsid w:val="00C81D09"/>
    <w:rsid w:val="00C821DD"/>
    <w:rsid w:val="00C836F1"/>
    <w:rsid w:val="00C83956"/>
    <w:rsid w:val="00C86F80"/>
    <w:rsid w:val="00CA139B"/>
    <w:rsid w:val="00CA6B2D"/>
    <w:rsid w:val="00CB0371"/>
    <w:rsid w:val="00CB7769"/>
    <w:rsid w:val="00CC1692"/>
    <w:rsid w:val="00CC5477"/>
    <w:rsid w:val="00CD1D01"/>
    <w:rsid w:val="00CD32BA"/>
    <w:rsid w:val="00CD3A16"/>
    <w:rsid w:val="00CE09A0"/>
    <w:rsid w:val="00CE5328"/>
    <w:rsid w:val="00CE671A"/>
    <w:rsid w:val="00CF1A3F"/>
    <w:rsid w:val="00CF3B73"/>
    <w:rsid w:val="00CF4AD5"/>
    <w:rsid w:val="00CF6F1C"/>
    <w:rsid w:val="00CF7AA3"/>
    <w:rsid w:val="00D00DB0"/>
    <w:rsid w:val="00D068F3"/>
    <w:rsid w:val="00D07106"/>
    <w:rsid w:val="00D11CD0"/>
    <w:rsid w:val="00D1352B"/>
    <w:rsid w:val="00D15193"/>
    <w:rsid w:val="00D21BD3"/>
    <w:rsid w:val="00D27133"/>
    <w:rsid w:val="00D3416A"/>
    <w:rsid w:val="00D40518"/>
    <w:rsid w:val="00D42088"/>
    <w:rsid w:val="00D478CE"/>
    <w:rsid w:val="00D479CB"/>
    <w:rsid w:val="00D560BE"/>
    <w:rsid w:val="00D570B6"/>
    <w:rsid w:val="00D6112D"/>
    <w:rsid w:val="00D61E03"/>
    <w:rsid w:val="00D62BD3"/>
    <w:rsid w:val="00D63304"/>
    <w:rsid w:val="00D643E4"/>
    <w:rsid w:val="00D65D8E"/>
    <w:rsid w:val="00D65D8F"/>
    <w:rsid w:val="00D65ECA"/>
    <w:rsid w:val="00D664D4"/>
    <w:rsid w:val="00D72E8A"/>
    <w:rsid w:val="00D754CB"/>
    <w:rsid w:val="00D957DB"/>
    <w:rsid w:val="00D96090"/>
    <w:rsid w:val="00D96504"/>
    <w:rsid w:val="00DA2499"/>
    <w:rsid w:val="00DA2B83"/>
    <w:rsid w:val="00DB1C11"/>
    <w:rsid w:val="00DB5D92"/>
    <w:rsid w:val="00DD03E1"/>
    <w:rsid w:val="00DD083A"/>
    <w:rsid w:val="00DD437D"/>
    <w:rsid w:val="00DD4EF8"/>
    <w:rsid w:val="00DE0C80"/>
    <w:rsid w:val="00DE1D0E"/>
    <w:rsid w:val="00DF0FCA"/>
    <w:rsid w:val="00DF2DEB"/>
    <w:rsid w:val="00DF3E33"/>
    <w:rsid w:val="00E056BA"/>
    <w:rsid w:val="00E06009"/>
    <w:rsid w:val="00E10B08"/>
    <w:rsid w:val="00E11F30"/>
    <w:rsid w:val="00E1517B"/>
    <w:rsid w:val="00E15AE1"/>
    <w:rsid w:val="00E16F06"/>
    <w:rsid w:val="00E20D7C"/>
    <w:rsid w:val="00E21AFE"/>
    <w:rsid w:val="00E21DF6"/>
    <w:rsid w:val="00E24C4F"/>
    <w:rsid w:val="00E313E5"/>
    <w:rsid w:val="00E3500A"/>
    <w:rsid w:val="00E41C30"/>
    <w:rsid w:val="00E445C5"/>
    <w:rsid w:val="00E45A79"/>
    <w:rsid w:val="00E46F89"/>
    <w:rsid w:val="00E51D68"/>
    <w:rsid w:val="00E52ACC"/>
    <w:rsid w:val="00E52FA6"/>
    <w:rsid w:val="00E53EAF"/>
    <w:rsid w:val="00E619DA"/>
    <w:rsid w:val="00E61BCA"/>
    <w:rsid w:val="00E656CC"/>
    <w:rsid w:val="00E6712D"/>
    <w:rsid w:val="00E703A9"/>
    <w:rsid w:val="00E7048C"/>
    <w:rsid w:val="00E70497"/>
    <w:rsid w:val="00E71147"/>
    <w:rsid w:val="00E74F5C"/>
    <w:rsid w:val="00E756C3"/>
    <w:rsid w:val="00E773D8"/>
    <w:rsid w:val="00E81412"/>
    <w:rsid w:val="00E92E0F"/>
    <w:rsid w:val="00E95B9F"/>
    <w:rsid w:val="00E95BDB"/>
    <w:rsid w:val="00E97AB5"/>
    <w:rsid w:val="00EA0D04"/>
    <w:rsid w:val="00EA11A5"/>
    <w:rsid w:val="00EA2AB6"/>
    <w:rsid w:val="00EB0F8B"/>
    <w:rsid w:val="00EB3DDF"/>
    <w:rsid w:val="00EB6B59"/>
    <w:rsid w:val="00EC3234"/>
    <w:rsid w:val="00EC34BF"/>
    <w:rsid w:val="00ED0117"/>
    <w:rsid w:val="00ED6299"/>
    <w:rsid w:val="00EE1E84"/>
    <w:rsid w:val="00EE2A64"/>
    <w:rsid w:val="00EE318D"/>
    <w:rsid w:val="00EE3406"/>
    <w:rsid w:val="00EE3F3C"/>
    <w:rsid w:val="00EE4AF0"/>
    <w:rsid w:val="00EE51F5"/>
    <w:rsid w:val="00EE5254"/>
    <w:rsid w:val="00EE590D"/>
    <w:rsid w:val="00EF0A8C"/>
    <w:rsid w:val="00F009BD"/>
    <w:rsid w:val="00F02BAD"/>
    <w:rsid w:val="00F0473E"/>
    <w:rsid w:val="00F05CE4"/>
    <w:rsid w:val="00F23594"/>
    <w:rsid w:val="00F24674"/>
    <w:rsid w:val="00F250E3"/>
    <w:rsid w:val="00F2572F"/>
    <w:rsid w:val="00F314BD"/>
    <w:rsid w:val="00F3452A"/>
    <w:rsid w:val="00F40673"/>
    <w:rsid w:val="00F44804"/>
    <w:rsid w:val="00F453AF"/>
    <w:rsid w:val="00F513B7"/>
    <w:rsid w:val="00F5358C"/>
    <w:rsid w:val="00F54055"/>
    <w:rsid w:val="00F56A5F"/>
    <w:rsid w:val="00F57437"/>
    <w:rsid w:val="00F57D48"/>
    <w:rsid w:val="00F607DF"/>
    <w:rsid w:val="00F6086C"/>
    <w:rsid w:val="00F6698D"/>
    <w:rsid w:val="00F71441"/>
    <w:rsid w:val="00F742B7"/>
    <w:rsid w:val="00F74525"/>
    <w:rsid w:val="00F766FC"/>
    <w:rsid w:val="00F83C07"/>
    <w:rsid w:val="00F84AC1"/>
    <w:rsid w:val="00F95EE7"/>
    <w:rsid w:val="00FA074B"/>
    <w:rsid w:val="00FA0E94"/>
    <w:rsid w:val="00FA487E"/>
    <w:rsid w:val="00FA4F51"/>
    <w:rsid w:val="00FB31B5"/>
    <w:rsid w:val="00FB4A7B"/>
    <w:rsid w:val="00FB5F08"/>
    <w:rsid w:val="00FB6838"/>
    <w:rsid w:val="00FB6DD7"/>
    <w:rsid w:val="00FB7459"/>
    <w:rsid w:val="00FC401A"/>
    <w:rsid w:val="00FD5698"/>
    <w:rsid w:val="00FD5733"/>
    <w:rsid w:val="00FD69AE"/>
    <w:rsid w:val="00FE54A2"/>
    <w:rsid w:val="00FE5E13"/>
    <w:rsid w:val="00FF18AF"/>
    <w:rsid w:val="00FF2F2C"/>
    <w:rsid w:val="00FF4079"/>
    <w:rsid w:val="00FF6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DA93D"/>
  <w15:chartTrackingRefBased/>
  <w15:docId w15:val="{8FAA041C-5A1E-411E-852D-8794DBA3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系统正文"/>
    <w:rsid w:val="007C1FA7"/>
    <w:pPr>
      <w:widowControl w:val="0"/>
      <w:jc w:val="both"/>
    </w:pPr>
  </w:style>
  <w:style w:type="paragraph" w:styleId="1">
    <w:name w:val="heading 1"/>
    <w:basedOn w:val="a0"/>
    <w:next w:val="a0"/>
    <w:link w:val="10"/>
    <w:uiPriority w:val="9"/>
    <w:qFormat/>
    <w:rsid w:val="00171FE5"/>
    <w:pPr>
      <w:keepNext/>
      <w:keepLines/>
      <w:numPr>
        <w:numId w:val="11"/>
      </w:numPr>
      <w:spacing w:beforeLines="50" w:before="156" w:afterLines="50" w:after="156" w:line="360" w:lineRule="auto"/>
      <w:outlineLvl w:val="0"/>
    </w:pPr>
    <w:rPr>
      <w:rFonts w:ascii="黑体" w:eastAsia="黑体" w:hAnsi="黑体" w:cs="Times New Roman"/>
      <w:bCs/>
      <w:kern w:val="44"/>
      <w:sz w:val="28"/>
      <w:szCs w:val="24"/>
      <w:lang w:val="zh-CN"/>
    </w:rPr>
  </w:style>
  <w:style w:type="paragraph" w:styleId="2">
    <w:name w:val="heading 2"/>
    <w:basedOn w:val="a0"/>
    <w:next w:val="a0"/>
    <w:link w:val="20"/>
    <w:unhideWhenUsed/>
    <w:qFormat/>
    <w:rsid w:val="00C66BC3"/>
    <w:pPr>
      <w:keepNext/>
      <w:keepLines/>
      <w:numPr>
        <w:ilvl w:val="1"/>
        <w:numId w:val="11"/>
      </w:numPr>
      <w:spacing w:beforeLines="50" w:before="156" w:afterLines="25" w:after="78" w:line="360" w:lineRule="auto"/>
      <w:outlineLvl w:val="1"/>
    </w:pPr>
    <w:rPr>
      <w:rFonts w:ascii="黑体" w:eastAsia="黑体" w:hAnsi="黑体" w:cs="Times New Roman"/>
      <w:bCs/>
      <w:sz w:val="24"/>
      <w:szCs w:val="24"/>
      <w:lang w:val="zh-CN"/>
    </w:rPr>
  </w:style>
  <w:style w:type="paragraph" w:styleId="3">
    <w:name w:val="heading 3"/>
    <w:basedOn w:val="a0"/>
    <w:next w:val="a0"/>
    <w:link w:val="30"/>
    <w:unhideWhenUsed/>
    <w:qFormat/>
    <w:rsid w:val="00C66BC3"/>
    <w:pPr>
      <w:keepNext/>
      <w:keepLines/>
      <w:numPr>
        <w:ilvl w:val="2"/>
        <w:numId w:val="11"/>
      </w:numPr>
      <w:spacing w:beforeLines="50" w:before="156" w:afterLines="25" w:after="78" w:line="360" w:lineRule="auto"/>
      <w:outlineLvl w:val="2"/>
    </w:pPr>
    <w:rPr>
      <w:rFonts w:ascii="黑体" w:eastAsia="黑体" w:hAnsi="黑体" w:cs="Times New Roman"/>
      <w:bCs/>
      <w:sz w:val="24"/>
      <w:szCs w:val="24"/>
    </w:rPr>
  </w:style>
  <w:style w:type="paragraph" w:styleId="4">
    <w:name w:val="heading 4"/>
    <w:basedOn w:val="a0"/>
    <w:next w:val="a0"/>
    <w:link w:val="40"/>
    <w:unhideWhenUsed/>
    <w:qFormat/>
    <w:rsid w:val="00DF0FCA"/>
    <w:pPr>
      <w:keepNext/>
      <w:keepLines/>
      <w:numPr>
        <w:ilvl w:val="3"/>
        <w:numId w:val="11"/>
      </w:numPr>
      <w:spacing w:beforeLines="50" w:before="156" w:afterLines="25" w:after="78" w:line="360" w:lineRule="auto"/>
      <w:outlineLvl w:val="3"/>
    </w:pPr>
    <w:rPr>
      <w:rFonts w:ascii="黑体" w:eastAsia="黑体" w:hAnsi="黑体" w:cs="Times New Roman"/>
      <w:bCs/>
      <w:sz w:val="24"/>
      <w:szCs w:val="24"/>
      <w:lang w:val="zh-CN"/>
    </w:rPr>
  </w:style>
  <w:style w:type="paragraph" w:styleId="5">
    <w:name w:val="heading 5"/>
    <w:basedOn w:val="a0"/>
    <w:next w:val="a0"/>
    <w:link w:val="50"/>
    <w:uiPriority w:val="9"/>
    <w:unhideWhenUsed/>
    <w:qFormat/>
    <w:rsid w:val="00DF0FCA"/>
    <w:pPr>
      <w:keepNext/>
      <w:keepLines/>
      <w:numPr>
        <w:ilvl w:val="4"/>
        <w:numId w:val="11"/>
      </w:numPr>
      <w:spacing w:beforeLines="50" w:before="156" w:afterLines="25" w:after="78" w:line="360" w:lineRule="auto"/>
      <w:outlineLvl w:val="4"/>
    </w:pPr>
    <w:rPr>
      <w:rFonts w:ascii="黑体" w:eastAsia="黑体" w:hAnsi="黑体" w:cs="Times New Roman"/>
      <w:bCs/>
      <w:sz w:val="24"/>
      <w:szCs w:val="24"/>
      <w:lang w:val="zh-CN"/>
    </w:rPr>
  </w:style>
  <w:style w:type="paragraph" w:styleId="6">
    <w:name w:val="heading 6"/>
    <w:basedOn w:val="a0"/>
    <w:next w:val="a0"/>
    <w:link w:val="60"/>
    <w:uiPriority w:val="9"/>
    <w:unhideWhenUsed/>
    <w:qFormat/>
    <w:rsid w:val="002B5750"/>
    <w:pPr>
      <w:keepNext/>
      <w:keepLines/>
      <w:numPr>
        <w:ilvl w:val="5"/>
        <w:numId w:val="11"/>
      </w:numPr>
      <w:spacing w:beforeLines="50" w:before="156" w:afterLines="25" w:after="78" w:line="360" w:lineRule="auto"/>
      <w:outlineLvl w:val="5"/>
    </w:pPr>
    <w:rPr>
      <w:rFonts w:asciiTheme="minorEastAsia" w:hAnsiTheme="minorEastAsia" w:cs="Times New Roman"/>
      <w:bCs/>
      <w:sz w:val="24"/>
      <w:szCs w:val="24"/>
      <w:lang w:val="zh-CN"/>
    </w:rPr>
  </w:style>
  <w:style w:type="paragraph" w:styleId="7">
    <w:name w:val="heading 7"/>
    <w:basedOn w:val="a0"/>
    <w:next w:val="a0"/>
    <w:link w:val="70"/>
    <w:uiPriority w:val="9"/>
    <w:unhideWhenUsed/>
    <w:qFormat/>
    <w:rsid w:val="002B5750"/>
    <w:pPr>
      <w:keepNext/>
      <w:keepLines/>
      <w:numPr>
        <w:ilvl w:val="6"/>
        <w:numId w:val="11"/>
      </w:numPr>
      <w:spacing w:line="360" w:lineRule="auto"/>
      <w:outlineLvl w:val="6"/>
    </w:pPr>
    <w:rPr>
      <w:rFonts w:asciiTheme="minorEastAsia" w:hAnsiTheme="minorEastAsia" w:cs="Times New Roman"/>
      <w:bCs/>
      <w:sz w:val="24"/>
      <w:szCs w:val="24"/>
      <w:lang w:val="zh-CN"/>
    </w:rPr>
  </w:style>
  <w:style w:type="paragraph" w:styleId="8">
    <w:name w:val="heading 8"/>
    <w:basedOn w:val="a0"/>
    <w:next w:val="a0"/>
    <w:link w:val="80"/>
    <w:uiPriority w:val="9"/>
    <w:unhideWhenUsed/>
    <w:qFormat/>
    <w:rsid w:val="002B5750"/>
    <w:pPr>
      <w:keepNext/>
      <w:keepLines/>
      <w:numPr>
        <w:ilvl w:val="7"/>
        <w:numId w:val="11"/>
      </w:numPr>
      <w:spacing w:line="360" w:lineRule="auto"/>
      <w:outlineLvl w:val="7"/>
    </w:pPr>
    <w:rPr>
      <w:rFonts w:asciiTheme="minorEastAsia" w:hAnsiTheme="minorEastAsia" w:cs="Times New Roman"/>
      <w:sz w:val="24"/>
      <w:szCs w:val="24"/>
      <w:lang w:val="zh-CN"/>
    </w:rPr>
  </w:style>
  <w:style w:type="paragraph" w:styleId="9">
    <w:name w:val="heading 9"/>
    <w:basedOn w:val="a0"/>
    <w:next w:val="a0"/>
    <w:link w:val="90"/>
    <w:uiPriority w:val="9"/>
    <w:unhideWhenUsed/>
    <w:qFormat/>
    <w:rsid w:val="002B5750"/>
    <w:pPr>
      <w:keepNext/>
      <w:keepLines/>
      <w:numPr>
        <w:ilvl w:val="8"/>
        <w:numId w:val="11"/>
      </w:numPr>
      <w:spacing w:line="360" w:lineRule="auto"/>
      <w:outlineLvl w:val="8"/>
    </w:pPr>
    <w:rPr>
      <w:rFonts w:asciiTheme="minorEastAsia" w:hAnsiTheme="minorEastAsia" w:cs="Times New Roman"/>
      <w:sz w:val="24"/>
      <w:szCs w:val="24"/>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正文小四"/>
    <w:link w:val="a5"/>
    <w:qFormat/>
    <w:rsid w:val="0057527F"/>
    <w:pPr>
      <w:spacing w:line="360" w:lineRule="auto"/>
      <w:ind w:firstLineChars="200" w:firstLine="480"/>
    </w:pPr>
    <w:rPr>
      <w:rFonts w:ascii="Calibri" w:eastAsia="宋体" w:hAnsi="Calibri" w:cs="Times New Roman"/>
      <w:sz w:val="24"/>
      <w:szCs w:val="24"/>
      <w:lang w:val="zh-CN"/>
    </w:rPr>
  </w:style>
  <w:style w:type="character" w:customStyle="1" w:styleId="a5">
    <w:name w:val="正文小四 字符"/>
    <w:basedOn w:val="a1"/>
    <w:link w:val="a4"/>
    <w:qFormat/>
    <w:rsid w:val="0057527F"/>
    <w:rPr>
      <w:rFonts w:ascii="Calibri" w:eastAsia="宋体" w:hAnsi="Calibri" w:cs="Times New Roman"/>
      <w:sz w:val="24"/>
      <w:szCs w:val="24"/>
      <w:lang w:val="zh-CN"/>
    </w:rPr>
  </w:style>
  <w:style w:type="paragraph" w:styleId="TOC">
    <w:name w:val="TOC Heading"/>
    <w:basedOn w:val="1"/>
    <w:next w:val="a0"/>
    <w:uiPriority w:val="39"/>
    <w:unhideWhenUsed/>
    <w:rsid w:val="00E3500A"/>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365F91" w:themeColor="accent1" w:themeShade="BF"/>
      <w:kern w:val="0"/>
      <w:sz w:val="32"/>
      <w:szCs w:val="32"/>
      <w:lang w:val="en-US"/>
    </w:rPr>
  </w:style>
  <w:style w:type="paragraph" w:styleId="TOC1">
    <w:name w:val="toc 1"/>
    <w:basedOn w:val="a0"/>
    <w:next w:val="a0"/>
    <w:autoRedefine/>
    <w:uiPriority w:val="39"/>
    <w:unhideWhenUsed/>
    <w:rsid w:val="00E3500A"/>
  </w:style>
  <w:style w:type="paragraph" w:styleId="a6">
    <w:name w:val="caption"/>
    <w:basedOn w:val="a0"/>
    <w:next w:val="a4"/>
    <w:link w:val="a7"/>
    <w:unhideWhenUsed/>
    <w:qFormat/>
    <w:rsid w:val="00DB1C11"/>
    <w:pPr>
      <w:spacing w:line="360" w:lineRule="auto"/>
      <w:jc w:val="center"/>
    </w:pPr>
    <w:rPr>
      <w:rFonts w:asciiTheme="minorEastAsia" w:hAnsiTheme="minorEastAsia" w:cstheme="majorBidi"/>
    </w:rPr>
  </w:style>
  <w:style w:type="paragraph" w:customStyle="1" w:styleId="a8">
    <w:name w:val="表题注"/>
    <w:basedOn w:val="a6"/>
    <w:link w:val="a9"/>
    <w:qFormat/>
    <w:rsid w:val="009707DB"/>
    <w:pPr>
      <w:keepNext/>
      <w:widowControl/>
      <w:adjustRightInd w:val="0"/>
      <w:snapToGrid w:val="0"/>
      <w:spacing w:after="160" w:line="400" w:lineRule="atLeast"/>
      <w:textAlignment w:val="baseline"/>
    </w:pPr>
    <w:rPr>
      <w:rFonts w:ascii="等线" w:eastAsia="等线" w:hAnsi="等线" w:cs="Times New Roman"/>
      <w:color w:val="000000" w:themeColor="text1"/>
      <w:kern w:val="0"/>
      <w:lang w:val="x-none" w:eastAsia="x-none"/>
    </w:rPr>
  </w:style>
  <w:style w:type="character" w:customStyle="1" w:styleId="a9">
    <w:name w:val="表题注 字符"/>
    <w:basedOn w:val="a1"/>
    <w:link w:val="a8"/>
    <w:rsid w:val="009707DB"/>
    <w:rPr>
      <w:rFonts w:ascii="等线" w:eastAsia="等线" w:hAnsi="等线" w:cs="Times New Roman"/>
      <w:color w:val="000000" w:themeColor="text1"/>
      <w:kern w:val="0"/>
      <w:szCs w:val="21"/>
      <w:lang w:val="x-none" w:eastAsia="x-none"/>
    </w:rPr>
  </w:style>
  <w:style w:type="paragraph" w:customStyle="1" w:styleId="aa">
    <w:name w:val="图内容"/>
    <w:next w:val="a6"/>
    <w:link w:val="ab"/>
    <w:qFormat/>
    <w:rsid w:val="009707DB"/>
    <w:pPr>
      <w:keepNext/>
      <w:jc w:val="center"/>
    </w:pPr>
  </w:style>
  <w:style w:type="character" w:customStyle="1" w:styleId="ab">
    <w:name w:val="图内容 字符"/>
    <w:basedOn w:val="a1"/>
    <w:link w:val="aa"/>
    <w:qFormat/>
    <w:rsid w:val="009707DB"/>
  </w:style>
  <w:style w:type="character" w:customStyle="1" w:styleId="20">
    <w:name w:val="标题 2 字符"/>
    <w:basedOn w:val="a1"/>
    <w:link w:val="2"/>
    <w:qFormat/>
    <w:rsid w:val="00C66BC3"/>
    <w:rPr>
      <w:rFonts w:ascii="黑体" w:eastAsia="黑体" w:hAnsi="黑体" w:cs="Times New Roman"/>
      <w:bCs/>
      <w:sz w:val="24"/>
      <w:szCs w:val="24"/>
      <w:lang w:val="zh-CN"/>
    </w:rPr>
  </w:style>
  <w:style w:type="table" w:styleId="ac">
    <w:name w:val="Table Grid"/>
    <w:basedOn w:val="a2"/>
    <w:qFormat/>
    <w:rsid w:val="0016719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qFormat/>
    <w:rsid w:val="00C66BC3"/>
    <w:rPr>
      <w:rFonts w:ascii="黑体" w:eastAsia="黑体" w:hAnsi="黑体" w:cs="Times New Roman"/>
      <w:bCs/>
      <w:sz w:val="24"/>
      <w:szCs w:val="24"/>
    </w:rPr>
  </w:style>
  <w:style w:type="character" w:customStyle="1" w:styleId="ad">
    <w:name w:val="表内容 字符"/>
    <w:link w:val="ae"/>
    <w:locked/>
    <w:rsid w:val="0016719D"/>
  </w:style>
  <w:style w:type="character" w:customStyle="1" w:styleId="40">
    <w:name w:val="标题 4 字符"/>
    <w:basedOn w:val="a1"/>
    <w:link w:val="4"/>
    <w:qFormat/>
    <w:rsid w:val="00DF0FCA"/>
    <w:rPr>
      <w:rFonts w:ascii="黑体" w:eastAsia="黑体" w:hAnsi="黑体" w:cs="Times New Roman"/>
      <w:bCs/>
      <w:sz w:val="24"/>
      <w:szCs w:val="24"/>
      <w:lang w:val="zh-CN"/>
    </w:rPr>
  </w:style>
  <w:style w:type="character" w:customStyle="1" w:styleId="10">
    <w:name w:val="标题 1 字符"/>
    <w:basedOn w:val="a1"/>
    <w:link w:val="1"/>
    <w:uiPriority w:val="9"/>
    <w:qFormat/>
    <w:rsid w:val="00171FE5"/>
    <w:rPr>
      <w:rFonts w:ascii="黑体" w:eastAsia="黑体" w:hAnsi="黑体" w:cs="Times New Roman"/>
      <w:bCs/>
      <w:kern w:val="44"/>
      <w:sz w:val="28"/>
      <w:szCs w:val="24"/>
      <w:lang w:val="zh-CN"/>
    </w:rPr>
  </w:style>
  <w:style w:type="character" w:customStyle="1" w:styleId="50">
    <w:name w:val="标题 5 字符"/>
    <w:basedOn w:val="a1"/>
    <w:link w:val="5"/>
    <w:uiPriority w:val="9"/>
    <w:qFormat/>
    <w:rsid w:val="00DF0FCA"/>
    <w:rPr>
      <w:rFonts w:ascii="黑体" w:eastAsia="黑体" w:hAnsi="黑体" w:cs="Times New Roman"/>
      <w:bCs/>
      <w:sz w:val="24"/>
      <w:szCs w:val="24"/>
      <w:lang w:val="zh-CN"/>
    </w:rPr>
  </w:style>
  <w:style w:type="character" w:customStyle="1" w:styleId="60">
    <w:name w:val="标题 6 字符"/>
    <w:basedOn w:val="a1"/>
    <w:link w:val="6"/>
    <w:uiPriority w:val="9"/>
    <w:rsid w:val="002B5750"/>
    <w:rPr>
      <w:rFonts w:asciiTheme="minorEastAsia" w:hAnsiTheme="minorEastAsia" w:cs="Times New Roman"/>
      <w:bCs/>
      <w:sz w:val="24"/>
      <w:szCs w:val="24"/>
      <w:lang w:val="zh-CN"/>
    </w:rPr>
  </w:style>
  <w:style w:type="character" w:customStyle="1" w:styleId="70">
    <w:name w:val="标题 7 字符"/>
    <w:basedOn w:val="a1"/>
    <w:link w:val="7"/>
    <w:uiPriority w:val="9"/>
    <w:rsid w:val="002B5750"/>
    <w:rPr>
      <w:rFonts w:asciiTheme="minorEastAsia" w:hAnsiTheme="minorEastAsia" w:cs="Times New Roman"/>
      <w:bCs/>
      <w:sz w:val="24"/>
      <w:szCs w:val="24"/>
      <w:lang w:val="zh-CN"/>
    </w:rPr>
  </w:style>
  <w:style w:type="character" w:customStyle="1" w:styleId="80">
    <w:name w:val="标题 8 字符"/>
    <w:basedOn w:val="a1"/>
    <w:link w:val="8"/>
    <w:uiPriority w:val="9"/>
    <w:rsid w:val="002B5750"/>
    <w:rPr>
      <w:rFonts w:asciiTheme="minorEastAsia" w:hAnsiTheme="minorEastAsia" w:cs="Times New Roman"/>
      <w:sz w:val="24"/>
      <w:szCs w:val="24"/>
      <w:lang w:val="zh-CN"/>
    </w:rPr>
  </w:style>
  <w:style w:type="character" w:customStyle="1" w:styleId="90">
    <w:name w:val="标题 9 字符"/>
    <w:basedOn w:val="a1"/>
    <w:link w:val="9"/>
    <w:uiPriority w:val="9"/>
    <w:rsid w:val="002B5750"/>
    <w:rPr>
      <w:rFonts w:asciiTheme="minorEastAsia" w:hAnsiTheme="minorEastAsia" w:cs="Times New Roman"/>
      <w:sz w:val="24"/>
      <w:szCs w:val="24"/>
      <w:lang w:val="zh-CN"/>
    </w:rPr>
  </w:style>
  <w:style w:type="paragraph" w:customStyle="1" w:styleId="ae">
    <w:name w:val="表内容"/>
    <w:basedOn w:val="a0"/>
    <w:link w:val="ad"/>
    <w:qFormat/>
    <w:rsid w:val="0016719D"/>
    <w:pPr>
      <w:spacing w:before="20" w:after="20"/>
    </w:pPr>
  </w:style>
  <w:style w:type="paragraph" w:styleId="af">
    <w:name w:val="header"/>
    <w:basedOn w:val="a0"/>
    <w:link w:val="af0"/>
    <w:uiPriority w:val="99"/>
    <w:unhideWhenUsed/>
    <w:rsid w:val="00E95B9F"/>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uiPriority w:val="99"/>
    <w:rsid w:val="00E95B9F"/>
    <w:rPr>
      <w:sz w:val="18"/>
      <w:szCs w:val="18"/>
    </w:rPr>
  </w:style>
  <w:style w:type="paragraph" w:styleId="af1">
    <w:name w:val="footer"/>
    <w:basedOn w:val="a0"/>
    <w:link w:val="af2"/>
    <w:uiPriority w:val="99"/>
    <w:unhideWhenUsed/>
    <w:rsid w:val="00E95B9F"/>
    <w:pPr>
      <w:tabs>
        <w:tab w:val="center" w:pos="4153"/>
        <w:tab w:val="right" w:pos="8306"/>
      </w:tabs>
      <w:snapToGrid w:val="0"/>
      <w:jc w:val="left"/>
    </w:pPr>
    <w:rPr>
      <w:sz w:val="18"/>
      <w:szCs w:val="18"/>
    </w:rPr>
  </w:style>
  <w:style w:type="character" w:customStyle="1" w:styleId="af2">
    <w:name w:val="页脚 字符"/>
    <w:basedOn w:val="a1"/>
    <w:link w:val="af1"/>
    <w:uiPriority w:val="99"/>
    <w:rsid w:val="00E95B9F"/>
    <w:rPr>
      <w:sz w:val="18"/>
      <w:szCs w:val="18"/>
    </w:rPr>
  </w:style>
  <w:style w:type="character" w:customStyle="1" w:styleId="a7">
    <w:name w:val="题注 字符"/>
    <w:link w:val="a6"/>
    <w:locked/>
    <w:rsid w:val="00DB1C11"/>
    <w:rPr>
      <w:rFonts w:asciiTheme="minorEastAsia" w:hAnsiTheme="minorEastAsia" w:cstheme="majorBidi"/>
    </w:rPr>
  </w:style>
  <w:style w:type="paragraph" w:styleId="af3">
    <w:name w:val="Balloon Text"/>
    <w:basedOn w:val="a0"/>
    <w:link w:val="af4"/>
    <w:uiPriority w:val="99"/>
    <w:semiHidden/>
    <w:unhideWhenUsed/>
    <w:rsid w:val="0016719D"/>
    <w:rPr>
      <w:sz w:val="18"/>
      <w:szCs w:val="18"/>
    </w:rPr>
  </w:style>
  <w:style w:type="character" w:customStyle="1" w:styleId="af4">
    <w:name w:val="批注框文本 字符"/>
    <w:basedOn w:val="a1"/>
    <w:link w:val="af3"/>
    <w:uiPriority w:val="99"/>
    <w:semiHidden/>
    <w:rsid w:val="0016719D"/>
    <w:rPr>
      <w:sz w:val="18"/>
      <w:szCs w:val="18"/>
    </w:rPr>
  </w:style>
  <w:style w:type="paragraph" w:customStyle="1" w:styleId="a">
    <w:name w:val="箭头项目符号"/>
    <w:basedOn w:val="a4"/>
    <w:link w:val="af5"/>
    <w:qFormat/>
    <w:rsid w:val="00EE2A64"/>
    <w:pPr>
      <w:numPr>
        <w:numId w:val="14"/>
      </w:numPr>
      <w:ind w:left="0" w:firstLine="480"/>
    </w:pPr>
  </w:style>
  <w:style w:type="paragraph" w:styleId="TOC2">
    <w:name w:val="toc 2"/>
    <w:basedOn w:val="a0"/>
    <w:next w:val="a0"/>
    <w:autoRedefine/>
    <w:uiPriority w:val="39"/>
    <w:unhideWhenUsed/>
    <w:rsid w:val="00E3500A"/>
    <w:pPr>
      <w:ind w:left="420"/>
    </w:pPr>
  </w:style>
  <w:style w:type="character" w:customStyle="1" w:styleId="af5">
    <w:name w:val="箭头项目符号 字符"/>
    <w:basedOn w:val="a5"/>
    <w:link w:val="a"/>
    <w:rsid w:val="00EE2A64"/>
    <w:rPr>
      <w:rFonts w:ascii="Calibri" w:eastAsia="宋体" w:hAnsi="Calibri" w:cs="Times New Roman"/>
      <w:sz w:val="24"/>
      <w:szCs w:val="24"/>
      <w:lang w:val="zh-CN"/>
    </w:rPr>
  </w:style>
  <w:style w:type="paragraph" w:styleId="TOC3">
    <w:name w:val="toc 3"/>
    <w:basedOn w:val="a0"/>
    <w:next w:val="a0"/>
    <w:autoRedefine/>
    <w:uiPriority w:val="39"/>
    <w:unhideWhenUsed/>
    <w:rsid w:val="00E3500A"/>
    <w:pPr>
      <w:ind w:left="840"/>
    </w:pPr>
  </w:style>
  <w:style w:type="character" w:styleId="af6">
    <w:name w:val="Hyperlink"/>
    <w:basedOn w:val="a1"/>
    <w:uiPriority w:val="99"/>
    <w:unhideWhenUsed/>
    <w:rsid w:val="00E3500A"/>
    <w:rPr>
      <w:color w:val="0000FF" w:themeColor="hyperlink"/>
      <w:u w:val="single"/>
    </w:rPr>
  </w:style>
  <w:style w:type="paragraph" w:customStyle="1" w:styleId="af7">
    <w:name w:val="表头"/>
    <w:basedOn w:val="a0"/>
    <w:link w:val="af8"/>
    <w:qFormat/>
    <w:rsid w:val="000D3D38"/>
    <w:pPr>
      <w:spacing w:before="20" w:after="20"/>
      <w:jc w:val="center"/>
    </w:pPr>
    <w:rPr>
      <w:rFonts w:ascii="Times New Roman" w:eastAsia="宋体" w:hAnsi="Times New Roman" w:cs="Times New Roman"/>
      <w:b/>
      <w:kern w:val="0"/>
      <w:sz w:val="20"/>
    </w:rPr>
  </w:style>
  <w:style w:type="character" w:customStyle="1" w:styleId="af8">
    <w:name w:val="表头 字符"/>
    <w:basedOn w:val="a1"/>
    <w:link w:val="af7"/>
    <w:rsid w:val="000D3D38"/>
    <w:rPr>
      <w:rFonts w:ascii="Times New Roman" w:eastAsia="宋体" w:hAnsi="Times New Roman" w:cs="Times New Roman"/>
      <w:b/>
      <w:kern w:val="0"/>
      <w:sz w:val="20"/>
    </w:rPr>
  </w:style>
  <w:style w:type="paragraph" w:customStyle="1" w:styleId="af9">
    <w:name w:val="表全居中"/>
    <w:basedOn w:val="a0"/>
    <w:link w:val="afa"/>
    <w:qFormat/>
    <w:rsid w:val="000D3D38"/>
    <w:pPr>
      <w:spacing w:before="20" w:after="20"/>
      <w:jc w:val="center"/>
    </w:pPr>
    <w:rPr>
      <w:rFonts w:ascii="Times New Roman" w:eastAsia="宋体" w:hAnsi="Times New Roman" w:cs="Times New Roman"/>
      <w:kern w:val="0"/>
    </w:rPr>
  </w:style>
  <w:style w:type="character" w:customStyle="1" w:styleId="afa">
    <w:name w:val="表全居中 字符"/>
    <w:basedOn w:val="a1"/>
    <w:link w:val="af9"/>
    <w:rsid w:val="000D3D38"/>
    <w:rPr>
      <w:rFonts w:ascii="Times New Roman" w:eastAsia="宋体" w:hAnsi="Times New Roman" w:cs="Times New Roman"/>
      <w:kern w:val="0"/>
    </w:rPr>
  </w:style>
  <w:style w:type="paragraph" w:customStyle="1" w:styleId="afb">
    <w:name w:val="表左对齐"/>
    <w:basedOn w:val="a0"/>
    <w:link w:val="afc"/>
    <w:qFormat/>
    <w:rsid w:val="000D3D38"/>
    <w:pPr>
      <w:spacing w:before="20" w:after="20"/>
    </w:pPr>
    <w:rPr>
      <w:rFonts w:ascii="Times New Roman" w:eastAsia="宋体" w:hAnsi="Times New Roman" w:cs="Times New Roman"/>
      <w:kern w:val="0"/>
    </w:rPr>
  </w:style>
  <w:style w:type="character" w:customStyle="1" w:styleId="afc">
    <w:name w:val="表左对齐 字符"/>
    <w:basedOn w:val="a1"/>
    <w:link w:val="afb"/>
    <w:rsid w:val="000D3D38"/>
    <w:rPr>
      <w:rFonts w:ascii="Times New Roman" w:eastAsia="宋体" w:hAnsi="Times New Roman" w:cs="Times New Roman"/>
      <w:kern w:val="0"/>
    </w:rPr>
  </w:style>
  <w:style w:type="paragraph" w:styleId="afd">
    <w:name w:val="Title"/>
    <w:basedOn w:val="a0"/>
    <w:next w:val="a0"/>
    <w:link w:val="afe"/>
    <w:uiPriority w:val="10"/>
    <w:qFormat/>
    <w:rsid w:val="00590C71"/>
    <w:pPr>
      <w:spacing w:before="240" w:after="60"/>
      <w:jc w:val="center"/>
      <w:outlineLvl w:val="0"/>
    </w:pPr>
    <w:rPr>
      <w:rFonts w:asciiTheme="majorHAnsi" w:eastAsiaTheme="majorEastAsia" w:hAnsiTheme="majorHAnsi" w:cstheme="majorBidi"/>
      <w:b/>
      <w:bCs/>
      <w:sz w:val="32"/>
      <w:szCs w:val="32"/>
    </w:rPr>
  </w:style>
  <w:style w:type="character" w:customStyle="1" w:styleId="afe">
    <w:name w:val="标题 字符"/>
    <w:basedOn w:val="a1"/>
    <w:link w:val="afd"/>
    <w:uiPriority w:val="10"/>
    <w:rsid w:val="00590C71"/>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74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0473E-A7E3-4AB5-86E0-C261DB794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7</Pages>
  <Words>480</Words>
  <Characters>2741</Characters>
  <Application>Microsoft Office Word</Application>
  <DocSecurity>0</DocSecurity>
  <Lines>22</Lines>
  <Paragraphs>6</Paragraphs>
  <ScaleCrop>false</ScaleCrop>
  <Company/>
  <LinksUpToDate>false</LinksUpToDate>
  <CharactersWithSpaces>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hs051</dc:creator>
  <cp:keywords/>
  <dc:description/>
  <cp:lastModifiedBy>司机 卡巴</cp:lastModifiedBy>
  <cp:revision>107</cp:revision>
  <dcterms:created xsi:type="dcterms:W3CDTF">2022-08-15T06:44:00Z</dcterms:created>
  <dcterms:modified xsi:type="dcterms:W3CDTF">2022-09-02T03:58:00Z</dcterms:modified>
</cp:coreProperties>
</file>